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46C" w:rsidRPr="008B001A" w:rsidRDefault="00254049" w:rsidP="008B001A">
      <w:pPr>
        <w:spacing w:after="0" w:line="240" w:lineRule="auto"/>
        <w:jc w:val="center"/>
        <w:rPr>
          <w:rFonts w:ascii="Times New Roman" w:hAnsi="Times New Roman" w:cs="Times New Roman"/>
          <w:sz w:val="26"/>
          <w:szCs w:val="26"/>
        </w:rPr>
      </w:pPr>
      <w:r w:rsidRPr="00254049">
        <w:rPr>
          <w:rFonts w:ascii="Times New Roman" w:hAnsi="Times New Roman" w:cs="Times New Roman"/>
          <w:noProof/>
          <w:sz w:val="26"/>
          <w:szCs w:val="26"/>
          <w:lang w:eastAsia="ru-RU"/>
        </w:rPr>
        <w:drawing>
          <wp:inline distT="0" distB="0" distL="0" distR="0">
            <wp:extent cx="5940425" cy="8175364"/>
            <wp:effectExtent l="0" t="0" r="0" b="0"/>
            <wp:docPr id="1" name="Рисунок 1" descr="E:\Ирина Александровна 04.04\МР ПО СР\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3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254049" w:rsidRDefault="00AA0756" w:rsidP="008B001A">
      <w:pPr>
        <w:spacing w:after="0" w:line="240" w:lineRule="auto"/>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           </w:t>
      </w:r>
    </w:p>
    <w:p w:rsidR="00254049" w:rsidRDefault="00254049" w:rsidP="008B001A">
      <w:pPr>
        <w:spacing w:after="0" w:line="240" w:lineRule="auto"/>
        <w:jc w:val="both"/>
        <w:rPr>
          <w:rFonts w:ascii="Times New Roman" w:eastAsia="Times New Roman" w:hAnsi="Times New Roman" w:cs="Times New Roman"/>
          <w:sz w:val="26"/>
          <w:szCs w:val="26"/>
          <w:lang w:eastAsia="ru-RU"/>
        </w:rPr>
      </w:pPr>
    </w:p>
    <w:p w:rsidR="00254049" w:rsidRDefault="00254049" w:rsidP="008B001A">
      <w:pPr>
        <w:spacing w:after="0" w:line="240" w:lineRule="auto"/>
        <w:jc w:val="both"/>
        <w:rPr>
          <w:rFonts w:ascii="Times New Roman" w:eastAsia="Times New Roman" w:hAnsi="Times New Roman" w:cs="Times New Roman"/>
          <w:sz w:val="26"/>
          <w:szCs w:val="26"/>
          <w:lang w:eastAsia="ru-RU"/>
        </w:rPr>
      </w:pPr>
    </w:p>
    <w:p w:rsidR="00254049" w:rsidRDefault="00254049" w:rsidP="008B001A">
      <w:pPr>
        <w:spacing w:after="0" w:line="240" w:lineRule="auto"/>
        <w:jc w:val="both"/>
        <w:rPr>
          <w:rFonts w:ascii="Times New Roman" w:eastAsia="Times New Roman" w:hAnsi="Times New Roman" w:cs="Times New Roman"/>
          <w:sz w:val="26"/>
          <w:szCs w:val="26"/>
          <w:lang w:eastAsia="ru-RU"/>
        </w:rPr>
      </w:pPr>
    </w:p>
    <w:p w:rsidR="00254049" w:rsidRDefault="00254049" w:rsidP="008B001A">
      <w:pPr>
        <w:spacing w:after="0" w:line="240" w:lineRule="auto"/>
        <w:jc w:val="both"/>
        <w:rPr>
          <w:rFonts w:ascii="Times New Roman" w:eastAsia="Times New Roman" w:hAnsi="Times New Roman" w:cs="Times New Roman"/>
          <w:sz w:val="26"/>
          <w:szCs w:val="26"/>
          <w:lang w:eastAsia="ru-RU"/>
        </w:rPr>
      </w:pPr>
    </w:p>
    <w:p w:rsidR="00254049" w:rsidRDefault="00254049" w:rsidP="008B001A">
      <w:pPr>
        <w:spacing w:after="0" w:line="240" w:lineRule="auto"/>
        <w:jc w:val="both"/>
        <w:rPr>
          <w:rFonts w:ascii="Times New Roman" w:eastAsia="Times New Roman" w:hAnsi="Times New Roman" w:cs="Times New Roman"/>
          <w:sz w:val="26"/>
          <w:szCs w:val="26"/>
          <w:lang w:eastAsia="ru-RU"/>
        </w:rPr>
      </w:pPr>
    </w:p>
    <w:p w:rsidR="007D5F35" w:rsidRPr="008B001A" w:rsidRDefault="007D5F35" w:rsidP="008B001A">
      <w:pPr>
        <w:spacing w:after="0" w:line="240" w:lineRule="auto"/>
        <w:jc w:val="both"/>
        <w:rPr>
          <w:rFonts w:ascii="Times New Roman" w:eastAsia="Calibri" w:hAnsi="Times New Roman" w:cs="Times New Roman"/>
          <w:sz w:val="26"/>
          <w:szCs w:val="26"/>
        </w:rPr>
      </w:pPr>
      <w:bookmarkStart w:id="0" w:name="_GoBack"/>
      <w:bookmarkEnd w:id="0"/>
      <w:r w:rsidRPr="008B001A">
        <w:rPr>
          <w:rFonts w:ascii="Times New Roman" w:hAnsi="Times New Roman" w:cs="Times New Roman"/>
          <w:sz w:val="26"/>
          <w:szCs w:val="26"/>
        </w:rPr>
        <w:t xml:space="preserve">Методические указания разработаны </w:t>
      </w:r>
      <w:r w:rsidRPr="008B001A">
        <w:rPr>
          <w:rFonts w:ascii="Times New Roman" w:eastAsia="Calibri" w:hAnsi="Times New Roman" w:cs="Times New Roman"/>
          <w:sz w:val="26"/>
          <w:szCs w:val="26"/>
        </w:rPr>
        <w:t>на основе :</w:t>
      </w:r>
    </w:p>
    <w:p w:rsidR="007D5F35" w:rsidRPr="008B001A" w:rsidRDefault="007D5F35" w:rsidP="008B001A">
      <w:pPr>
        <w:spacing w:line="240" w:lineRule="auto"/>
        <w:ind w:right="671"/>
        <w:jc w:val="both"/>
        <w:rPr>
          <w:rFonts w:ascii="Times New Roman" w:hAnsi="Times New Roman" w:cs="Times New Roman"/>
          <w:sz w:val="26"/>
          <w:szCs w:val="26"/>
        </w:rPr>
      </w:pPr>
      <w:r w:rsidRPr="008B001A">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8B001A">
        <w:rPr>
          <w:rFonts w:ascii="Times New Roman" w:hAnsi="Times New Roman" w:cs="Times New Roman"/>
          <w:bCs/>
          <w:sz w:val="26"/>
          <w:szCs w:val="26"/>
        </w:rPr>
        <w:t xml:space="preserve">  22.02.06  </w:t>
      </w:r>
      <w:r w:rsidRPr="008B001A">
        <w:rPr>
          <w:rFonts w:ascii="Times New Roman" w:hAnsi="Times New Roman" w:cs="Times New Roman"/>
          <w:bCs/>
          <w:kern w:val="36"/>
          <w:sz w:val="26"/>
          <w:szCs w:val="26"/>
        </w:rPr>
        <w:t xml:space="preserve">Сварочное производство  </w:t>
      </w:r>
      <w:r w:rsidRPr="008B001A">
        <w:rPr>
          <w:rFonts w:ascii="Times New Roman" w:eastAsia="Calibri" w:hAnsi="Times New Roman" w:cs="Times New Roman"/>
          <w:color w:val="000000"/>
          <w:sz w:val="26"/>
          <w:szCs w:val="26"/>
          <w:lang w:bidi="ru-RU"/>
        </w:rPr>
        <w:t xml:space="preserve">утвержденный приказом Минобрнауки России   от  </w:t>
      </w:r>
      <w:r w:rsidRPr="008B001A">
        <w:rPr>
          <w:rFonts w:ascii="Times New Roman" w:hAnsi="Times New Roman" w:cs="Times New Roman"/>
          <w:bCs/>
          <w:kern w:val="36"/>
          <w:sz w:val="26"/>
          <w:szCs w:val="26"/>
        </w:rPr>
        <w:t xml:space="preserve">21 апреля 2014 г. N 360 </w:t>
      </w:r>
      <w:r w:rsidRPr="008B001A">
        <w:rPr>
          <w:rFonts w:ascii="Times New Roman" w:eastAsia="Calibri" w:hAnsi="Times New Roman" w:cs="Times New Roman"/>
          <w:bCs/>
          <w:sz w:val="26"/>
          <w:szCs w:val="26"/>
        </w:rPr>
        <w:t>входящей в состав</w:t>
      </w:r>
      <w:r w:rsidRPr="008B001A">
        <w:rPr>
          <w:rFonts w:ascii="Times New Roman" w:eastAsia="Calibri" w:hAnsi="Times New Roman" w:cs="Times New Roman"/>
          <w:sz w:val="26"/>
          <w:szCs w:val="26"/>
        </w:rPr>
        <w:t xml:space="preserve"> укрупненной группыспециальностей </w:t>
      </w:r>
      <w:r w:rsidRPr="008B001A">
        <w:rPr>
          <w:rFonts w:ascii="Times New Roman" w:hAnsi="Times New Roman" w:cs="Times New Roman"/>
          <w:sz w:val="26"/>
          <w:szCs w:val="26"/>
        </w:rPr>
        <w:t>22.00.00 Технология материалов.;</w:t>
      </w:r>
    </w:p>
    <w:p w:rsidR="007D5F35" w:rsidRPr="008B001A" w:rsidRDefault="007D5F35" w:rsidP="008B001A">
      <w:pPr>
        <w:widowControl w:val="0"/>
        <w:spacing w:line="240" w:lineRule="auto"/>
        <w:jc w:val="both"/>
        <w:rPr>
          <w:rFonts w:ascii="Times New Roman" w:eastAsia="Calibri" w:hAnsi="Times New Roman" w:cs="Times New Roman"/>
          <w:color w:val="000000"/>
          <w:sz w:val="26"/>
          <w:szCs w:val="26"/>
          <w:lang w:bidi="ru-RU"/>
        </w:rPr>
      </w:pPr>
      <w:r w:rsidRPr="008B001A">
        <w:rPr>
          <w:rFonts w:ascii="Times New Roman" w:eastAsia="Calibri" w:hAnsi="Times New Roman" w:cs="Times New Roman"/>
          <w:sz w:val="26"/>
          <w:szCs w:val="26"/>
        </w:rPr>
        <w:t xml:space="preserve"> -</w:t>
      </w:r>
      <w:r w:rsidRPr="008B001A">
        <w:rPr>
          <w:rFonts w:ascii="Times New Roman" w:eastAsia="Calibri" w:hAnsi="Times New Roman" w:cs="Times New Roman"/>
          <w:color w:val="000000"/>
          <w:sz w:val="26"/>
          <w:szCs w:val="26"/>
          <w:lang w:bidi="ru-RU"/>
        </w:rPr>
        <w:t>основной профессиональной образовательной программы по специальности</w:t>
      </w:r>
      <w:r w:rsidRPr="008B001A">
        <w:rPr>
          <w:rFonts w:ascii="Times New Roman" w:hAnsi="Times New Roman" w:cs="Times New Roman"/>
          <w:bCs/>
          <w:sz w:val="26"/>
          <w:szCs w:val="26"/>
        </w:rPr>
        <w:t xml:space="preserve">22.02.06  </w:t>
      </w:r>
      <w:r w:rsidRPr="008B001A">
        <w:rPr>
          <w:rFonts w:ascii="Times New Roman" w:hAnsi="Times New Roman" w:cs="Times New Roman"/>
          <w:bCs/>
          <w:kern w:val="36"/>
          <w:sz w:val="26"/>
          <w:szCs w:val="26"/>
        </w:rPr>
        <w:t>Сварочное производство ,</w:t>
      </w:r>
      <w:r w:rsidRPr="008B001A">
        <w:rPr>
          <w:rFonts w:ascii="Times New Roman" w:eastAsia="Calibri" w:hAnsi="Times New Roman" w:cs="Times New Roman"/>
          <w:color w:val="000000"/>
          <w:sz w:val="26"/>
          <w:szCs w:val="26"/>
          <w:lang w:bidi="ru-RU"/>
        </w:rPr>
        <w:t>2019г;</w:t>
      </w:r>
    </w:p>
    <w:p w:rsidR="00AA0756" w:rsidRPr="008B001A" w:rsidRDefault="00AA0756" w:rsidP="008B001A">
      <w:pPr>
        <w:spacing w:after="0" w:line="240" w:lineRule="auto"/>
        <w:jc w:val="both"/>
        <w:rPr>
          <w:rFonts w:ascii="Times New Roman" w:eastAsia="Times New Roman" w:hAnsi="Times New Roman" w:cs="Times New Roman"/>
          <w:bCs/>
          <w:sz w:val="26"/>
          <w:szCs w:val="26"/>
          <w:lang w:eastAsia="ru-RU"/>
        </w:rPr>
      </w:pPr>
      <w:r w:rsidRPr="008B001A">
        <w:rPr>
          <w:rFonts w:ascii="Times New Roman" w:eastAsia="Times New Roman" w:hAnsi="Times New Roman" w:cs="Times New Roman"/>
          <w:bCs/>
          <w:sz w:val="26"/>
          <w:szCs w:val="26"/>
          <w:lang w:eastAsia="ru-RU"/>
        </w:rPr>
        <w:t>-</w:t>
      </w:r>
      <w:r w:rsidRPr="008B001A">
        <w:rPr>
          <w:rFonts w:ascii="Times New Roman" w:eastAsia="Times New Roman" w:hAnsi="Times New Roman" w:cs="Times New Roman"/>
          <w:sz w:val="26"/>
          <w:szCs w:val="26"/>
          <w:lang w:eastAsia="ru-RU"/>
        </w:rPr>
        <w:t>рабочей программы учебной дисциплины  ОП.</w:t>
      </w:r>
      <w:r w:rsidR="00495192">
        <w:rPr>
          <w:rFonts w:ascii="Times New Roman" w:eastAsia="Times New Roman" w:hAnsi="Times New Roman" w:cs="Times New Roman"/>
          <w:sz w:val="26"/>
          <w:szCs w:val="26"/>
          <w:lang w:eastAsia="ru-RU"/>
        </w:rPr>
        <w:t>9 Правовое обеспечение в профессиональной деятельности</w:t>
      </w:r>
      <w:r w:rsidR="007D5F35" w:rsidRPr="008B001A">
        <w:rPr>
          <w:rFonts w:ascii="Times New Roman" w:eastAsia="Times New Roman" w:hAnsi="Times New Roman" w:cs="Times New Roman"/>
          <w:bCs/>
          <w:noProof/>
          <w:sz w:val="26"/>
          <w:szCs w:val="26"/>
          <w:lang w:eastAsia="ru-RU"/>
        </w:rPr>
        <w:t>,2019</w:t>
      </w:r>
      <w:r w:rsidRPr="008B001A">
        <w:rPr>
          <w:rFonts w:ascii="Times New Roman" w:eastAsia="Times New Roman" w:hAnsi="Times New Roman" w:cs="Times New Roman"/>
          <w:bCs/>
          <w:noProof/>
          <w:sz w:val="26"/>
          <w:szCs w:val="26"/>
          <w:lang w:eastAsia="ru-RU"/>
        </w:rPr>
        <w:t>г.</w:t>
      </w:r>
    </w:p>
    <w:p w:rsidR="00EB3F71" w:rsidRPr="008B001A" w:rsidRDefault="00EB3F71" w:rsidP="008B001A">
      <w:pPr>
        <w:spacing w:after="0" w:line="240" w:lineRule="auto"/>
        <w:rPr>
          <w:rFonts w:ascii="Times New Roman" w:eastAsia="Calibri" w:hAnsi="Times New Roman" w:cs="Times New Roman"/>
          <w:b/>
          <w:sz w:val="26"/>
          <w:szCs w:val="26"/>
        </w:rPr>
      </w:pPr>
    </w:p>
    <w:p w:rsidR="00EB3F71" w:rsidRPr="008B001A" w:rsidRDefault="00EB3F71" w:rsidP="008B001A">
      <w:pPr>
        <w:spacing w:after="0" w:line="240" w:lineRule="auto"/>
        <w:rPr>
          <w:rFonts w:ascii="Times New Roman" w:eastAsia="Calibri" w:hAnsi="Times New Roman" w:cs="Times New Roman"/>
          <w:b/>
          <w:sz w:val="26"/>
          <w:szCs w:val="26"/>
        </w:rPr>
      </w:pPr>
    </w:p>
    <w:p w:rsidR="00EB3F71" w:rsidRPr="008B001A" w:rsidRDefault="00EB3F71" w:rsidP="008B001A">
      <w:pPr>
        <w:spacing w:after="0" w:line="240" w:lineRule="auto"/>
        <w:rPr>
          <w:rFonts w:ascii="Times New Roman" w:eastAsia="Calibri" w:hAnsi="Times New Roman" w:cs="Times New Roman"/>
          <w:b/>
          <w:sz w:val="26"/>
          <w:szCs w:val="26"/>
        </w:rPr>
      </w:pPr>
    </w:p>
    <w:p w:rsidR="00EB3F71" w:rsidRPr="008B001A" w:rsidRDefault="00EB3F71" w:rsidP="008B001A">
      <w:pPr>
        <w:spacing w:after="0" w:line="240" w:lineRule="auto"/>
        <w:jc w:val="center"/>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b/>
          <w:sz w:val="26"/>
          <w:szCs w:val="26"/>
          <w:u w:val="single"/>
        </w:rPr>
      </w:pPr>
    </w:p>
    <w:p w:rsidR="00EB3F71" w:rsidRPr="008B001A" w:rsidRDefault="00EB3F71" w:rsidP="008B001A">
      <w:pPr>
        <w:spacing w:after="0" w:line="240" w:lineRule="auto"/>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Организация - разработчик: ГАПОУ  «Казанский политехнический колледж»</w:t>
      </w: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br w:type="page"/>
      </w:r>
    </w:p>
    <w:p w:rsidR="00262AA2" w:rsidRPr="008B001A" w:rsidRDefault="00262AA2" w:rsidP="008B00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bookmarkStart w:id="1" w:name="_Toc92670170"/>
    </w:p>
    <w:p w:rsidR="00A121FF" w:rsidRPr="008B001A" w:rsidRDefault="00A121FF" w:rsidP="008B001A">
      <w:pPr>
        <w:widowControl w:val="0"/>
        <w:spacing w:after="0" w:line="240" w:lineRule="auto"/>
        <w:jc w:val="center"/>
        <w:rPr>
          <w:rFonts w:ascii="Times New Roman" w:eastAsia="Times New Roman" w:hAnsi="Times New Roman" w:cs="Times New Roman"/>
          <w:b/>
          <w:bCs/>
          <w:color w:val="000000"/>
          <w:sz w:val="26"/>
          <w:szCs w:val="26"/>
          <w:lang w:eastAsia="ru-RU" w:bidi="ru-RU"/>
        </w:rPr>
      </w:pPr>
      <w:r w:rsidRPr="008B001A">
        <w:rPr>
          <w:rFonts w:ascii="Times New Roman" w:eastAsia="Times New Roman" w:hAnsi="Times New Roman" w:cs="Times New Roman"/>
          <w:b/>
          <w:bCs/>
          <w:color w:val="000000"/>
          <w:sz w:val="26"/>
          <w:szCs w:val="26"/>
          <w:lang w:eastAsia="ru-RU" w:bidi="ru-RU"/>
        </w:rPr>
        <w:t>СОДЕРЖАНИЕ</w:t>
      </w:r>
    </w:p>
    <w:p w:rsidR="00A121FF" w:rsidRPr="008B001A" w:rsidRDefault="00A121FF" w:rsidP="008B001A">
      <w:pPr>
        <w:widowControl w:val="0"/>
        <w:spacing w:after="0" w:line="240" w:lineRule="auto"/>
        <w:rPr>
          <w:rFonts w:ascii="Times New Roman" w:eastAsia="Times New Roman" w:hAnsi="Times New Roman" w:cs="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A121FF" w:rsidRPr="008B001A" w:rsidTr="00F82C92">
        <w:tc>
          <w:tcPr>
            <w:tcW w:w="421" w:type="dxa"/>
          </w:tcPr>
          <w:p w:rsidR="00A121FF" w:rsidRPr="008B001A" w:rsidRDefault="00A121FF" w:rsidP="008B001A">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Пояснительная записка</w:t>
            </w:r>
          </w:p>
        </w:tc>
        <w:tc>
          <w:tcPr>
            <w:tcW w:w="986"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4</w:t>
            </w:r>
          </w:p>
        </w:tc>
      </w:tr>
      <w:tr w:rsidR="00A121FF" w:rsidRPr="008B001A" w:rsidTr="00F82C92">
        <w:tc>
          <w:tcPr>
            <w:tcW w:w="421" w:type="dxa"/>
          </w:tcPr>
          <w:p w:rsidR="00A121FF" w:rsidRPr="008B001A" w:rsidRDefault="00A121FF" w:rsidP="008B001A">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rsidR="00A121FF" w:rsidRPr="008B001A" w:rsidRDefault="00A05615"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6</w:t>
            </w:r>
          </w:p>
        </w:tc>
      </w:tr>
      <w:tr w:rsidR="00A121FF" w:rsidRPr="008B001A" w:rsidTr="00F82C92">
        <w:tc>
          <w:tcPr>
            <w:tcW w:w="421" w:type="dxa"/>
          </w:tcPr>
          <w:p w:rsidR="00A121FF" w:rsidRPr="008B001A" w:rsidRDefault="00A121FF" w:rsidP="008B001A">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9</w:t>
            </w:r>
          </w:p>
        </w:tc>
      </w:tr>
      <w:tr w:rsidR="00A121FF" w:rsidRPr="008B001A" w:rsidTr="00F82C92">
        <w:tc>
          <w:tcPr>
            <w:tcW w:w="421" w:type="dxa"/>
          </w:tcPr>
          <w:p w:rsidR="00A121FF" w:rsidRPr="008B001A" w:rsidRDefault="00A121FF" w:rsidP="008B001A">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Критерии оценивания</w:t>
            </w:r>
          </w:p>
        </w:tc>
        <w:tc>
          <w:tcPr>
            <w:tcW w:w="986"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21</w:t>
            </w:r>
          </w:p>
        </w:tc>
      </w:tr>
      <w:tr w:rsidR="00A121FF" w:rsidRPr="008B001A" w:rsidTr="00F82C92">
        <w:tc>
          <w:tcPr>
            <w:tcW w:w="421" w:type="dxa"/>
          </w:tcPr>
          <w:p w:rsidR="00A121FF" w:rsidRPr="008B001A" w:rsidRDefault="00A121FF" w:rsidP="008B001A">
            <w:pPr>
              <w:rPr>
                <w:rFonts w:ascii="Times New Roman" w:eastAsia="Times New Roman" w:hAnsi="Times New Roman" w:cs="Times New Roman"/>
                <w:color w:val="000000"/>
                <w:sz w:val="26"/>
                <w:szCs w:val="26"/>
                <w:lang w:eastAsia="ru-RU" w:bidi="ru-RU"/>
              </w:rPr>
            </w:pPr>
          </w:p>
        </w:tc>
        <w:tc>
          <w:tcPr>
            <w:tcW w:w="7938"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22</w:t>
            </w:r>
          </w:p>
        </w:tc>
      </w:tr>
      <w:tr w:rsidR="00A121FF" w:rsidRPr="008B001A" w:rsidTr="00F82C92">
        <w:tc>
          <w:tcPr>
            <w:tcW w:w="421" w:type="dxa"/>
          </w:tcPr>
          <w:p w:rsidR="00A121FF" w:rsidRPr="008B001A" w:rsidRDefault="00A121FF" w:rsidP="008B001A">
            <w:pPr>
              <w:rPr>
                <w:rFonts w:ascii="Times New Roman" w:eastAsia="Times New Roman" w:hAnsi="Times New Roman" w:cs="Times New Roman"/>
                <w:color w:val="000000"/>
                <w:sz w:val="26"/>
                <w:szCs w:val="26"/>
                <w:lang w:eastAsia="ru-RU" w:bidi="ru-RU"/>
              </w:rPr>
            </w:pPr>
          </w:p>
        </w:tc>
        <w:tc>
          <w:tcPr>
            <w:tcW w:w="7938"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8B001A">
              <w:rPr>
                <w:rFonts w:ascii="Times New Roman" w:eastAsia="Times New Roman" w:hAnsi="Times New Roman" w:cs="Times New Roman"/>
                <w:color w:val="000000"/>
                <w:sz w:val="26"/>
                <w:szCs w:val="26"/>
                <w:lang w:eastAsia="ru-RU" w:bidi="ru-RU"/>
              </w:rPr>
              <w:tab/>
            </w:r>
          </w:p>
        </w:tc>
        <w:tc>
          <w:tcPr>
            <w:tcW w:w="986"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22</w:t>
            </w:r>
          </w:p>
        </w:tc>
      </w:tr>
      <w:tr w:rsidR="00A121FF" w:rsidRPr="008B001A" w:rsidTr="00F82C92">
        <w:tc>
          <w:tcPr>
            <w:tcW w:w="421"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5.</w:t>
            </w:r>
          </w:p>
        </w:tc>
        <w:tc>
          <w:tcPr>
            <w:tcW w:w="7938"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2</w:t>
            </w:r>
            <w:r w:rsidR="00A05615" w:rsidRPr="008B001A">
              <w:rPr>
                <w:rFonts w:ascii="Times New Roman" w:eastAsia="Times New Roman" w:hAnsi="Times New Roman" w:cs="Times New Roman"/>
                <w:color w:val="000000"/>
                <w:sz w:val="26"/>
                <w:szCs w:val="26"/>
                <w:lang w:eastAsia="ru-RU" w:bidi="ru-RU"/>
              </w:rPr>
              <w:t>5</w:t>
            </w:r>
          </w:p>
        </w:tc>
      </w:tr>
      <w:tr w:rsidR="00A121FF" w:rsidRPr="008B001A" w:rsidTr="00F82C92">
        <w:tc>
          <w:tcPr>
            <w:tcW w:w="421" w:type="dxa"/>
          </w:tcPr>
          <w:p w:rsidR="00A121FF" w:rsidRPr="008B001A" w:rsidRDefault="00A121FF" w:rsidP="008B001A">
            <w:pPr>
              <w:rPr>
                <w:rFonts w:ascii="Times New Roman" w:eastAsia="Times New Roman" w:hAnsi="Times New Roman" w:cs="Times New Roman"/>
                <w:color w:val="000000"/>
                <w:sz w:val="26"/>
                <w:szCs w:val="26"/>
                <w:lang w:eastAsia="ru-RU" w:bidi="ru-RU"/>
              </w:rPr>
            </w:pPr>
          </w:p>
        </w:tc>
        <w:tc>
          <w:tcPr>
            <w:tcW w:w="7938"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 xml:space="preserve">Приложение </w:t>
            </w:r>
          </w:p>
        </w:tc>
        <w:tc>
          <w:tcPr>
            <w:tcW w:w="986"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2</w:t>
            </w:r>
            <w:r w:rsidR="00A05615" w:rsidRPr="008B001A">
              <w:rPr>
                <w:rFonts w:ascii="Times New Roman" w:eastAsia="Times New Roman" w:hAnsi="Times New Roman" w:cs="Times New Roman"/>
                <w:color w:val="000000"/>
                <w:sz w:val="26"/>
                <w:szCs w:val="26"/>
                <w:lang w:eastAsia="ru-RU" w:bidi="ru-RU"/>
              </w:rPr>
              <w:t>6</w:t>
            </w:r>
          </w:p>
        </w:tc>
      </w:tr>
    </w:tbl>
    <w:p w:rsidR="00262AA2" w:rsidRPr="008B001A" w:rsidRDefault="00262AA2" w:rsidP="008B00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8B001A" w:rsidRDefault="00262AA2" w:rsidP="008B00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8B001A" w:rsidRDefault="00262AA2" w:rsidP="008B00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8B001A" w:rsidRDefault="00262AA2" w:rsidP="008B00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8B001A" w:rsidRDefault="00262AA2" w:rsidP="008B00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bookmarkEnd w:id="1"/>
    <w:p w:rsidR="00EB3F71" w:rsidRPr="008B001A" w:rsidRDefault="00EB3F71" w:rsidP="008B001A">
      <w:pPr>
        <w:spacing w:after="0" w:line="240" w:lineRule="auto"/>
        <w:jc w:val="both"/>
        <w:rPr>
          <w:rFonts w:ascii="Times New Roman" w:eastAsia="Calibri" w:hAnsi="Times New Roman" w:cs="Times New Roman"/>
          <w:b/>
          <w:bCs/>
          <w:sz w:val="26"/>
          <w:szCs w:val="26"/>
        </w:rPr>
      </w:pPr>
    </w:p>
    <w:p w:rsidR="00201E48" w:rsidRPr="008B001A" w:rsidRDefault="00EB3F71" w:rsidP="008B001A">
      <w:pPr>
        <w:spacing w:after="0" w:line="240" w:lineRule="auto"/>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br w:type="page"/>
      </w:r>
    </w:p>
    <w:p w:rsidR="00201E48" w:rsidRPr="008B001A" w:rsidRDefault="00201E48" w:rsidP="008B001A">
      <w:pPr>
        <w:numPr>
          <w:ilvl w:val="0"/>
          <w:numId w:val="17"/>
        </w:numPr>
        <w:spacing w:after="0" w:line="240" w:lineRule="auto"/>
        <w:contextualSpacing/>
        <w:jc w:val="center"/>
        <w:rPr>
          <w:rFonts w:ascii="Times New Roman" w:eastAsia="Times New Roman" w:hAnsi="Times New Roman" w:cs="Times New Roman"/>
          <w:b/>
          <w:bCs/>
          <w:sz w:val="26"/>
          <w:szCs w:val="26"/>
          <w:lang w:eastAsia="ru-RU"/>
        </w:rPr>
      </w:pPr>
      <w:r w:rsidRPr="008B001A">
        <w:rPr>
          <w:rFonts w:ascii="Times New Roman" w:eastAsia="Times New Roman" w:hAnsi="Times New Roman" w:cs="Times New Roman"/>
          <w:b/>
          <w:bCs/>
          <w:sz w:val="26"/>
          <w:szCs w:val="26"/>
          <w:lang w:eastAsia="ru-RU"/>
        </w:rPr>
        <w:lastRenderedPageBreak/>
        <w:t>Пояснительная записка</w:t>
      </w:r>
    </w:p>
    <w:p w:rsidR="00EB3F71" w:rsidRPr="008B001A" w:rsidRDefault="00201E48"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Методические указания</w:t>
      </w:r>
      <w:r w:rsidR="00EB3F71" w:rsidRPr="008B001A">
        <w:rPr>
          <w:rFonts w:ascii="Times New Roman" w:eastAsia="Calibri" w:hAnsi="Times New Roman" w:cs="Times New Roman"/>
          <w:sz w:val="26"/>
          <w:szCs w:val="26"/>
        </w:rPr>
        <w:t xml:space="preserve"> по выполнению внеаудиторной самостоятельной работы по   дисциплине ОП.0</w:t>
      </w:r>
      <w:r w:rsidR="00495192">
        <w:rPr>
          <w:rFonts w:ascii="Times New Roman" w:eastAsia="Calibri" w:hAnsi="Times New Roman" w:cs="Times New Roman"/>
          <w:sz w:val="26"/>
          <w:szCs w:val="26"/>
        </w:rPr>
        <w:t>9 Правовое обеспечение в профессиональной деятельности</w:t>
      </w:r>
      <w:r w:rsidR="00F648E4">
        <w:rPr>
          <w:rFonts w:ascii="Times New Roman" w:eastAsia="Calibri" w:hAnsi="Times New Roman" w:cs="Times New Roman"/>
          <w:sz w:val="26"/>
          <w:szCs w:val="26"/>
        </w:rPr>
        <w:t xml:space="preserve"> </w:t>
      </w:r>
      <w:r w:rsidR="00EB3F71" w:rsidRPr="008B001A">
        <w:rPr>
          <w:rFonts w:ascii="Times New Roman" w:eastAsia="Calibri" w:hAnsi="Times New Roman" w:cs="Times New Roman"/>
          <w:sz w:val="26"/>
          <w:szCs w:val="26"/>
        </w:rPr>
        <w:t xml:space="preserve">разработаны с целью </w:t>
      </w:r>
      <w:r w:rsidR="00EB3F71" w:rsidRPr="008B001A">
        <w:rPr>
          <w:rFonts w:ascii="Times New Roman" w:eastAsia="Calibri" w:hAnsi="Times New Roman" w:cs="Times New Roman"/>
          <w:bCs/>
          <w:sz w:val="26"/>
          <w:szCs w:val="26"/>
        </w:rPr>
        <w:t xml:space="preserve">формирования у </w:t>
      </w:r>
      <w:r w:rsidR="00EB3F71" w:rsidRPr="008B001A">
        <w:rPr>
          <w:rFonts w:ascii="Times New Roman" w:eastAsia="Calibri" w:hAnsi="Times New Roman" w:cs="Times New Roman"/>
          <w:sz w:val="26"/>
          <w:szCs w:val="26"/>
        </w:rPr>
        <w:t>обучающихся</w:t>
      </w:r>
      <w:r w:rsidR="00EB3F71" w:rsidRPr="008B001A">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B3F71" w:rsidRPr="008B001A" w:rsidRDefault="00EB3F71" w:rsidP="008B001A">
      <w:pPr>
        <w:spacing w:after="0" w:line="240" w:lineRule="auto"/>
        <w:ind w:firstLine="720"/>
        <w:rPr>
          <w:rFonts w:ascii="Times New Roman" w:eastAsia="Calibri" w:hAnsi="Times New Roman" w:cs="Times New Roman"/>
          <w:sz w:val="26"/>
          <w:szCs w:val="26"/>
        </w:rPr>
      </w:pPr>
      <w:r w:rsidRPr="008B001A">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rsidR="00EB3F71" w:rsidRPr="008B001A" w:rsidRDefault="00EB3F71" w:rsidP="008B001A">
      <w:pPr>
        <w:spacing w:after="0" w:line="240" w:lineRule="auto"/>
        <w:ind w:firstLine="720"/>
        <w:rPr>
          <w:rFonts w:ascii="Times New Roman" w:eastAsia="Calibri" w:hAnsi="Times New Roman" w:cs="Times New Roman"/>
          <w:b/>
          <w:bCs/>
          <w:sz w:val="26"/>
          <w:szCs w:val="26"/>
        </w:rPr>
      </w:pPr>
      <w:r w:rsidRPr="008B001A">
        <w:rPr>
          <w:rFonts w:ascii="Times New Roman" w:eastAsia="Calibri" w:hAnsi="Times New Roman" w:cs="Times New Roman"/>
          <w:sz w:val="26"/>
          <w:szCs w:val="26"/>
        </w:rPr>
        <w:t xml:space="preserve">В результате выполнения </w:t>
      </w:r>
      <w:r w:rsidR="003A6308" w:rsidRPr="008B001A">
        <w:rPr>
          <w:rFonts w:ascii="Times New Roman" w:eastAsia="Calibri" w:hAnsi="Times New Roman" w:cs="Times New Roman"/>
          <w:sz w:val="26"/>
          <w:szCs w:val="26"/>
          <w:lang w:eastAsia="ru-RU"/>
        </w:rPr>
        <w:t xml:space="preserve">внеаудиторной самостоятельной работы </w:t>
      </w:r>
      <w:r w:rsidRPr="008B001A">
        <w:rPr>
          <w:rFonts w:ascii="Times New Roman" w:eastAsia="Calibri" w:hAnsi="Times New Roman" w:cs="Times New Roman"/>
          <w:sz w:val="26"/>
          <w:szCs w:val="26"/>
        </w:rPr>
        <w:t xml:space="preserve">у обучающегося формируются и закрепляются следующие </w:t>
      </w:r>
      <w:r w:rsidRPr="008B001A">
        <w:rPr>
          <w:rFonts w:ascii="Times New Roman" w:eastAsia="Calibri" w:hAnsi="Times New Roman" w:cs="Times New Roman"/>
          <w:b/>
          <w:bCs/>
          <w:sz w:val="26"/>
          <w:szCs w:val="26"/>
        </w:rPr>
        <w:t>знания:</w:t>
      </w:r>
    </w:p>
    <w:p w:rsidR="00495192" w:rsidRPr="00B23A89" w:rsidRDefault="00495192" w:rsidP="00495192">
      <w:pPr>
        <w:pStyle w:val="s16"/>
        <w:spacing w:before="0" w:beforeAutospacing="0" w:after="0" w:afterAutospacing="0"/>
        <w:rPr>
          <w:sz w:val="26"/>
          <w:szCs w:val="26"/>
        </w:rPr>
      </w:pPr>
      <w:r>
        <w:rPr>
          <w:sz w:val="26"/>
          <w:szCs w:val="26"/>
        </w:rPr>
        <w:t>-</w:t>
      </w:r>
      <w:r w:rsidRPr="00B23A89">
        <w:rPr>
          <w:sz w:val="26"/>
          <w:szCs w:val="26"/>
        </w:rPr>
        <w:t>основные положения Конституции Российской Федерации, действующие нормативные правовые акты, регулирующие правоотношения в процессе профессиональной (трудовой) деятельности;</w:t>
      </w:r>
    </w:p>
    <w:p w:rsidR="00495192" w:rsidRDefault="00495192" w:rsidP="00495192">
      <w:pPr>
        <w:pStyle w:val="s16"/>
        <w:spacing w:before="0" w:beforeAutospacing="0" w:after="0" w:afterAutospacing="0"/>
        <w:rPr>
          <w:sz w:val="26"/>
          <w:szCs w:val="26"/>
        </w:rPr>
      </w:pPr>
      <w:r>
        <w:rPr>
          <w:sz w:val="26"/>
          <w:szCs w:val="26"/>
        </w:rPr>
        <w:t>-</w:t>
      </w:r>
      <w:r w:rsidRPr="00B23A89">
        <w:rPr>
          <w:sz w:val="26"/>
          <w:szCs w:val="26"/>
        </w:rPr>
        <w:t xml:space="preserve">классификацию, основные виды и правила составления нормативных правовых </w:t>
      </w:r>
    </w:p>
    <w:p w:rsidR="00495192" w:rsidRDefault="00495192" w:rsidP="00495192">
      <w:pPr>
        <w:pStyle w:val="s16"/>
        <w:spacing w:before="0" w:beforeAutospacing="0" w:after="0" w:afterAutospacing="0"/>
        <w:rPr>
          <w:i/>
          <w:sz w:val="26"/>
          <w:szCs w:val="26"/>
        </w:rPr>
      </w:pPr>
      <w:r>
        <w:rPr>
          <w:i/>
          <w:sz w:val="26"/>
          <w:szCs w:val="26"/>
        </w:rPr>
        <w:t>-</w:t>
      </w:r>
      <w:r w:rsidRPr="00B23A89">
        <w:rPr>
          <w:i/>
          <w:sz w:val="26"/>
          <w:szCs w:val="26"/>
        </w:rPr>
        <w:t>порядок заключения трудового договора и основания для его прекращения</w:t>
      </w:r>
    </w:p>
    <w:p w:rsidR="00495192" w:rsidRDefault="00495192" w:rsidP="00495192">
      <w:pPr>
        <w:pStyle w:val="s16"/>
        <w:spacing w:before="0" w:beforeAutospacing="0" w:after="0" w:afterAutospacing="0"/>
        <w:rPr>
          <w:i/>
          <w:sz w:val="26"/>
          <w:szCs w:val="26"/>
        </w:rPr>
      </w:pPr>
      <w:r>
        <w:rPr>
          <w:i/>
          <w:sz w:val="26"/>
          <w:szCs w:val="26"/>
        </w:rPr>
        <w:t>-</w:t>
      </w:r>
      <w:r w:rsidRPr="00B23A89">
        <w:rPr>
          <w:i/>
          <w:sz w:val="26"/>
          <w:szCs w:val="26"/>
        </w:rPr>
        <w:t>право социальной защиты граждан;</w:t>
      </w:r>
    </w:p>
    <w:p w:rsidR="00495192" w:rsidRDefault="00495192" w:rsidP="00495192">
      <w:pPr>
        <w:pStyle w:val="s16"/>
        <w:spacing w:before="0" w:beforeAutospacing="0" w:after="0" w:afterAutospacing="0"/>
        <w:rPr>
          <w:i/>
          <w:sz w:val="26"/>
          <w:szCs w:val="26"/>
        </w:rPr>
      </w:pPr>
      <w:r>
        <w:rPr>
          <w:i/>
          <w:sz w:val="26"/>
          <w:szCs w:val="26"/>
        </w:rPr>
        <w:t>-</w:t>
      </w:r>
      <w:r w:rsidRPr="00B23A89">
        <w:rPr>
          <w:i/>
          <w:sz w:val="26"/>
          <w:szCs w:val="26"/>
        </w:rPr>
        <w:t xml:space="preserve">виды административных правонарушений и административной ответственности; </w:t>
      </w:r>
    </w:p>
    <w:p w:rsidR="00495192" w:rsidRPr="00B23A89" w:rsidRDefault="00495192" w:rsidP="00495192">
      <w:pPr>
        <w:pStyle w:val="s16"/>
        <w:spacing w:before="0" w:beforeAutospacing="0" w:after="0" w:afterAutospacing="0"/>
        <w:rPr>
          <w:i/>
          <w:sz w:val="26"/>
          <w:szCs w:val="26"/>
        </w:rPr>
      </w:pPr>
      <w:r>
        <w:rPr>
          <w:i/>
          <w:sz w:val="26"/>
          <w:szCs w:val="26"/>
        </w:rPr>
        <w:t>-</w:t>
      </w:r>
      <w:r w:rsidRPr="00B23A89">
        <w:rPr>
          <w:i/>
          <w:sz w:val="26"/>
          <w:szCs w:val="26"/>
        </w:rPr>
        <w:t>нормы защиты нарушенных прав и судебный порядок разрешения споров;</w:t>
      </w:r>
    </w:p>
    <w:p w:rsidR="00EB3F71" w:rsidRPr="008B001A" w:rsidRDefault="00F648E4" w:rsidP="008B001A">
      <w:pPr>
        <w:spacing w:after="0" w:line="240" w:lineRule="auto"/>
        <w:ind w:firstLine="720"/>
        <w:rPr>
          <w:rFonts w:ascii="Times New Roman" w:eastAsia="Calibri" w:hAnsi="Times New Roman" w:cs="Times New Roman"/>
          <w:b/>
          <w:bCs/>
          <w:sz w:val="26"/>
          <w:szCs w:val="26"/>
        </w:rPr>
      </w:pPr>
      <w:r>
        <w:rPr>
          <w:rFonts w:ascii="Times New Roman" w:eastAsia="Calibri" w:hAnsi="Times New Roman" w:cs="Times New Roman"/>
          <w:sz w:val="26"/>
          <w:szCs w:val="26"/>
        </w:rPr>
        <w:t xml:space="preserve">В </w:t>
      </w:r>
      <w:r w:rsidR="00EB3F71" w:rsidRPr="008B001A">
        <w:rPr>
          <w:rFonts w:ascii="Times New Roman" w:eastAsia="Calibri" w:hAnsi="Times New Roman" w:cs="Times New Roman"/>
          <w:sz w:val="26"/>
          <w:szCs w:val="26"/>
        </w:rPr>
        <w:t xml:space="preserve">результате выполнения внеаудиторной самостоятельной работы у обучающегося формируются </w:t>
      </w:r>
      <w:r w:rsidR="00EB3F71" w:rsidRPr="008B001A">
        <w:rPr>
          <w:rFonts w:ascii="Times New Roman" w:eastAsia="Calibri" w:hAnsi="Times New Roman" w:cs="Times New Roman"/>
          <w:b/>
          <w:bCs/>
          <w:sz w:val="26"/>
          <w:szCs w:val="26"/>
        </w:rPr>
        <w:t>умения:</w:t>
      </w:r>
    </w:p>
    <w:p w:rsidR="00495192" w:rsidRPr="00B23A89" w:rsidRDefault="00495192" w:rsidP="00495192">
      <w:pPr>
        <w:pStyle w:val="s16"/>
        <w:spacing w:before="0" w:beforeAutospacing="0" w:after="0" w:afterAutospacing="0"/>
        <w:rPr>
          <w:sz w:val="26"/>
          <w:szCs w:val="26"/>
        </w:rPr>
      </w:pPr>
      <w:r>
        <w:rPr>
          <w:sz w:val="26"/>
          <w:szCs w:val="26"/>
        </w:rPr>
        <w:t>-</w:t>
      </w:r>
      <w:r w:rsidRPr="00B23A89">
        <w:rPr>
          <w:sz w:val="26"/>
          <w:szCs w:val="26"/>
        </w:rPr>
        <w:t>защищать свои права в соответствии с гражданским, гражданско-процессуальным и трудовым законодательством Российской Федерации;</w:t>
      </w:r>
    </w:p>
    <w:p w:rsidR="00495192" w:rsidRPr="00B23A89" w:rsidRDefault="00495192" w:rsidP="00495192">
      <w:pPr>
        <w:jc w:val="both"/>
        <w:rPr>
          <w:sz w:val="26"/>
          <w:szCs w:val="26"/>
        </w:rPr>
      </w:pPr>
      <w:r>
        <w:rPr>
          <w:sz w:val="26"/>
          <w:szCs w:val="26"/>
        </w:rPr>
        <w:t>-</w:t>
      </w:r>
      <w:r w:rsidRPr="00B23A89">
        <w:rPr>
          <w:sz w:val="26"/>
          <w:szCs w:val="26"/>
        </w:rPr>
        <w:t>анализировать и оценивать результаты и последствия деятельности (бездействия) с правовой точки зрения;</w:t>
      </w:r>
    </w:p>
    <w:p w:rsidR="00495192" w:rsidRPr="00B23A89" w:rsidRDefault="00495192" w:rsidP="00495192">
      <w:pPr>
        <w:jc w:val="both"/>
        <w:rPr>
          <w:i/>
          <w:sz w:val="26"/>
          <w:szCs w:val="26"/>
        </w:rPr>
      </w:pPr>
      <w:r w:rsidRPr="00B23A89">
        <w:rPr>
          <w:rStyle w:val="22"/>
          <w:rFonts w:eastAsia="Arial Unicode MS"/>
          <w:i/>
          <w:sz w:val="26"/>
          <w:szCs w:val="26"/>
        </w:rPr>
        <w:t xml:space="preserve"> </w:t>
      </w:r>
      <w:r>
        <w:rPr>
          <w:rStyle w:val="22"/>
          <w:rFonts w:eastAsia="Arial Unicode MS"/>
          <w:i/>
          <w:sz w:val="26"/>
          <w:szCs w:val="26"/>
        </w:rPr>
        <w:t>-</w:t>
      </w:r>
      <w:r w:rsidRPr="00B23A89">
        <w:rPr>
          <w:i/>
          <w:sz w:val="26"/>
          <w:szCs w:val="26"/>
        </w:rPr>
        <w:t>использовать необходимые нормативно-правовые документы; защищать свои права в соответствии с гражданским, гражданско-процессуальным и трудовым законодательством.</w:t>
      </w:r>
    </w:p>
    <w:p w:rsidR="00EB3F71" w:rsidRPr="008B001A" w:rsidRDefault="00EB3F71" w:rsidP="008B001A">
      <w:pPr>
        <w:spacing w:after="0" w:line="240" w:lineRule="auto"/>
        <w:ind w:firstLine="720"/>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Выполнение практических заданий обучающимся способствует овладению следующими </w:t>
      </w:r>
      <w:r w:rsidRPr="008B001A">
        <w:rPr>
          <w:rFonts w:ascii="Times New Roman" w:eastAsia="Calibri" w:hAnsi="Times New Roman" w:cs="Times New Roman"/>
          <w:b/>
          <w:bCs/>
          <w:i/>
          <w:iCs/>
          <w:sz w:val="26"/>
          <w:szCs w:val="26"/>
        </w:rPr>
        <w:t>общими и профессиональными компетенциями</w:t>
      </w:r>
      <w:r w:rsidRPr="008B001A">
        <w:rPr>
          <w:rFonts w:ascii="Times New Roman" w:eastAsia="Calibri" w:hAnsi="Times New Roman" w:cs="Times New Roman"/>
          <w:sz w:val="26"/>
          <w:szCs w:val="26"/>
        </w:rPr>
        <w:t>:</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8353"/>
      </w:tblGrid>
      <w:tr w:rsidR="007D5F35" w:rsidRPr="008B001A" w:rsidTr="007D5F35">
        <w:tc>
          <w:tcPr>
            <w:tcW w:w="1961" w:type="dxa"/>
            <w:tcBorders>
              <w:top w:val="single" w:sz="8" w:space="0" w:color="000000"/>
              <w:left w:val="single" w:sz="8" w:space="0" w:color="000000"/>
              <w:bottom w:val="single" w:sz="8" w:space="0" w:color="000000"/>
              <w:right w:val="single" w:sz="2" w:space="0" w:color="000000"/>
            </w:tcBorders>
            <w:shd w:val="clear" w:color="auto" w:fill="auto"/>
            <w:vAlign w:val="center"/>
          </w:tcPr>
          <w:p w:rsidR="007D5F35" w:rsidRPr="008B001A" w:rsidRDefault="007D5F35" w:rsidP="008B001A">
            <w:pPr>
              <w:spacing w:line="240" w:lineRule="auto"/>
              <w:ind w:left="470" w:hanging="357"/>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Код</w:t>
            </w:r>
          </w:p>
        </w:tc>
        <w:tc>
          <w:tcPr>
            <w:tcW w:w="8353" w:type="dxa"/>
            <w:tcBorders>
              <w:top w:val="single" w:sz="8" w:space="0" w:color="000000"/>
              <w:left w:val="single" w:sz="2" w:space="0" w:color="000000"/>
              <w:bottom w:val="single" w:sz="8" w:space="0" w:color="000000"/>
              <w:right w:val="single" w:sz="8" w:space="0" w:color="000000"/>
            </w:tcBorders>
            <w:shd w:val="clear" w:color="auto" w:fill="auto"/>
            <w:vAlign w:val="center"/>
          </w:tcPr>
          <w:p w:rsidR="007D5F35" w:rsidRPr="008B001A" w:rsidRDefault="007D5F35" w:rsidP="008B001A">
            <w:pPr>
              <w:spacing w:line="240" w:lineRule="auto"/>
              <w:ind w:left="470" w:hanging="357"/>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Наименование результата обучения</w:t>
            </w:r>
          </w:p>
        </w:tc>
      </w:tr>
      <w:tr w:rsidR="007D5F35" w:rsidRPr="008B001A" w:rsidTr="007D5F35">
        <w:trPr>
          <w:trHeight w:val="697"/>
        </w:trPr>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ОК1.</w:t>
            </w:r>
          </w:p>
        </w:tc>
        <w:tc>
          <w:tcPr>
            <w:tcW w:w="8353" w:type="dxa"/>
            <w:shd w:val="clear" w:color="auto" w:fill="auto"/>
          </w:tcPr>
          <w:p w:rsidR="007D5F35" w:rsidRPr="008B001A" w:rsidRDefault="007D5F35" w:rsidP="008B0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Calibri" w:hAnsi="Times New Roman" w:cs="Times New Roman"/>
                <w:sz w:val="26"/>
                <w:szCs w:val="26"/>
              </w:rPr>
            </w:pPr>
            <w:r w:rsidRPr="008B001A">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7D5F35" w:rsidRPr="008B001A" w:rsidTr="007D5F35">
        <w:trPr>
          <w:trHeight w:val="471"/>
        </w:trPr>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ОК2.</w:t>
            </w:r>
          </w:p>
        </w:tc>
        <w:tc>
          <w:tcPr>
            <w:tcW w:w="8353" w:type="dxa"/>
            <w:shd w:val="clear" w:color="auto" w:fill="auto"/>
          </w:tcPr>
          <w:p w:rsidR="007D5F35" w:rsidRPr="008B001A" w:rsidRDefault="007D5F35" w:rsidP="008B001A">
            <w:pPr>
              <w:autoSpaceDE w:val="0"/>
              <w:autoSpaceDN w:val="0"/>
              <w:adjustRightInd w:val="0"/>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ОК3.</w:t>
            </w:r>
          </w:p>
        </w:tc>
        <w:tc>
          <w:tcPr>
            <w:tcW w:w="8353"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Решать проблемы, оценивать риски и принимать решения в нестандартных ситуациях.</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ОК4.</w:t>
            </w:r>
          </w:p>
        </w:tc>
        <w:tc>
          <w:tcPr>
            <w:tcW w:w="8353" w:type="dxa"/>
            <w:shd w:val="clear" w:color="auto" w:fill="auto"/>
          </w:tcPr>
          <w:p w:rsidR="007D5F35" w:rsidRPr="008B001A" w:rsidRDefault="007D5F35" w:rsidP="008B001A">
            <w:pPr>
              <w:autoSpaceDE w:val="0"/>
              <w:autoSpaceDN w:val="0"/>
              <w:adjustRightInd w:val="0"/>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ОК5.</w:t>
            </w:r>
          </w:p>
        </w:tc>
        <w:tc>
          <w:tcPr>
            <w:tcW w:w="8353"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 xml:space="preserve">Использовать информационно-коммуникационные технологии в </w:t>
            </w:r>
            <w:r w:rsidRPr="008B001A">
              <w:rPr>
                <w:rFonts w:ascii="Times New Roman" w:hAnsi="Times New Roman" w:cs="Times New Roman"/>
                <w:sz w:val="26"/>
                <w:szCs w:val="26"/>
              </w:rPr>
              <w:lastRenderedPageBreak/>
              <w:t>профессиональной деятельности.</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ОК6.</w:t>
            </w:r>
          </w:p>
        </w:tc>
        <w:tc>
          <w:tcPr>
            <w:tcW w:w="8353" w:type="dxa"/>
            <w:shd w:val="clear" w:color="auto" w:fill="auto"/>
          </w:tcPr>
          <w:p w:rsidR="007D5F35" w:rsidRPr="008B001A" w:rsidRDefault="007D5F35" w:rsidP="008B001A">
            <w:pPr>
              <w:autoSpaceDE w:val="0"/>
              <w:autoSpaceDN w:val="0"/>
              <w:adjustRightInd w:val="0"/>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 xml:space="preserve">Работать в коллективе и команде, </w:t>
            </w:r>
            <w:r w:rsidRPr="008B001A">
              <w:rPr>
                <w:rFonts w:ascii="Times New Roman" w:hAnsi="Times New Roman" w:cs="Times New Roman"/>
                <w:iCs/>
                <w:color w:val="000000"/>
                <w:sz w:val="26"/>
                <w:szCs w:val="26"/>
              </w:rPr>
              <w:t>обеспечивать ее сплочение</w:t>
            </w:r>
            <w:r w:rsidRPr="008B001A">
              <w:rPr>
                <w:rFonts w:ascii="Times New Roman" w:hAnsi="Times New Roman" w:cs="Times New Roman"/>
                <w:sz w:val="26"/>
                <w:szCs w:val="26"/>
              </w:rPr>
              <w:t>,эффективно общаться с коллегами, руководством, потребителями.</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ОК7.</w:t>
            </w:r>
          </w:p>
        </w:tc>
        <w:tc>
          <w:tcPr>
            <w:tcW w:w="8353" w:type="dxa"/>
            <w:shd w:val="clear" w:color="auto" w:fill="auto"/>
          </w:tcPr>
          <w:p w:rsidR="007D5F35" w:rsidRPr="008B001A" w:rsidRDefault="007D5F35" w:rsidP="008B001A">
            <w:pPr>
              <w:pStyle w:val="ConsPlusNormal"/>
              <w:jc w:val="both"/>
              <w:rPr>
                <w:rFonts w:ascii="Times New Roman" w:eastAsia="Calibri" w:hAnsi="Times New Roman" w:cs="Times New Roman"/>
                <w:sz w:val="26"/>
                <w:szCs w:val="26"/>
                <w:lang w:eastAsia="en-US"/>
              </w:rPr>
            </w:pPr>
            <w:r w:rsidRPr="008B001A">
              <w:rPr>
                <w:rFonts w:ascii="Times New Roman" w:hAnsi="Times New Roman" w:cs="Times New Roman"/>
                <w:sz w:val="26"/>
                <w:szCs w:val="26"/>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ОК8.</w:t>
            </w:r>
          </w:p>
        </w:tc>
        <w:tc>
          <w:tcPr>
            <w:tcW w:w="8353" w:type="dxa"/>
            <w:shd w:val="clear" w:color="auto" w:fill="auto"/>
          </w:tcPr>
          <w:p w:rsidR="007D5F35" w:rsidRPr="008B001A" w:rsidRDefault="007D5F35" w:rsidP="008B001A">
            <w:pPr>
              <w:autoSpaceDE w:val="0"/>
              <w:autoSpaceDN w:val="0"/>
              <w:adjustRightInd w:val="0"/>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ОК9.</w:t>
            </w:r>
          </w:p>
        </w:tc>
        <w:tc>
          <w:tcPr>
            <w:tcW w:w="8353" w:type="dxa"/>
            <w:shd w:val="clear" w:color="auto" w:fill="auto"/>
          </w:tcPr>
          <w:p w:rsidR="007D5F35" w:rsidRPr="008B001A" w:rsidRDefault="007D5F35" w:rsidP="008B0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Calibri" w:hAnsi="Times New Roman" w:cs="Times New Roman"/>
                <w:sz w:val="26"/>
                <w:szCs w:val="26"/>
              </w:rPr>
            </w:pPr>
            <w:r w:rsidRPr="008B001A">
              <w:rPr>
                <w:rFonts w:ascii="Times New Roman" w:hAnsi="Times New Roman" w:cs="Times New Roman"/>
                <w:sz w:val="26"/>
                <w:szCs w:val="26"/>
              </w:rPr>
              <w:t>Быть готовым к смене технологий в профессиональной деятельности.</w:t>
            </w:r>
          </w:p>
        </w:tc>
      </w:tr>
      <w:tr w:rsidR="007D5F35" w:rsidRPr="008B001A" w:rsidTr="007D5F35">
        <w:trPr>
          <w:trHeight w:val="646"/>
        </w:trPr>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ПК1.1</w:t>
            </w:r>
          </w:p>
        </w:tc>
        <w:tc>
          <w:tcPr>
            <w:tcW w:w="8353"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Выбирать оптимальный вариант технологии соединения или обработки применительно к конкретной конструкции или материалу.</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ПК1.2</w:t>
            </w:r>
          </w:p>
        </w:tc>
        <w:tc>
          <w:tcPr>
            <w:tcW w:w="8353"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Оценивать технологичность свариваемых конструкций, технологические свойства основных и вспомогательных материалов.</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ПК1.3</w:t>
            </w:r>
          </w:p>
        </w:tc>
        <w:tc>
          <w:tcPr>
            <w:tcW w:w="8353"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Делать обоснованный выбор специального оборудования для реализации технологического процесса по профилю специальности.</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ПК1.4</w:t>
            </w:r>
          </w:p>
        </w:tc>
        <w:tc>
          <w:tcPr>
            <w:tcW w:w="8353" w:type="dxa"/>
            <w:shd w:val="clear" w:color="auto" w:fill="auto"/>
          </w:tcPr>
          <w:p w:rsidR="007D5F35" w:rsidRPr="008B001A" w:rsidRDefault="007D5F35" w:rsidP="008B001A">
            <w:pPr>
              <w:shd w:val="clear" w:color="auto" w:fill="FFFFFF"/>
              <w:spacing w:line="240" w:lineRule="auto"/>
              <w:jc w:val="both"/>
              <w:rPr>
                <w:rFonts w:ascii="Times New Roman" w:eastAsia="Calibri" w:hAnsi="Times New Roman" w:cs="Times New Roman"/>
                <w:sz w:val="26"/>
                <w:szCs w:val="26"/>
              </w:rPr>
            </w:pPr>
            <w:r w:rsidRPr="008B001A">
              <w:rPr>
                <w:rFonts w:ascii="Times New Roman" w:hAnsi="Times New Roman" w:cs="Times New Roman"/>
                <w:sz w:val="26"/>
                <w:szCs w:val="26"/>
              </w:rPr>
              <w:t>Выбирать и рассчитывать основные параметры режимов работы соответствующего оборудования.</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ПК1.5</w:t>
            </w:r>
          </w:p>
        </w:tc>
        <w:tc>
          <w:tcPr>
            <w:tcW w:w="8353" w:type="dxa"/>
            <w:shd w:val="clear" w:color="auto" w:fill="auto"/>
          </w:tcPr>
          <w:p w:rsidR="007D5F35" w:rsidRPr="008B001A" w:rsidRDefault="007D5F35" w:rsidP="008B001A">
            <w:pPr>
              <w:shd w:val="clear" w:color="auto" w:fill="FFFFFF"/>
              <w:spacing w:line="240" w:lineRule="auto"/>
              <w:jc w:val="both"/>
              <w:rPr>
                <w:rFonts w:ascii="Times New Roman" w:eastAsia="Calibri" w:hAnsi="Times New Roman" w:cs="Times New Roman"/>
                <w:sz w:val="26"/>
                <w:szCs w:val="26"/>
              </w:rPr>
            </w:pPr>
            <w:r w:rsidRPr="008B001A">
              <w:rPr>
                <w:rFonts w:ascii="Times New Roman" w:hAnsi="Times New Roman" w:cs="Times New Roman"/>
                <w:sz w:val="26"/>
                <w:szCs w:val="26"/>
              </w:rPr>
              <w:t>Выбирать вид и параметры режимов обработки материала с учетом применяемой технологии</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ПК1.6</w:t>
            </w:r>
          </w:p>
        </w:tc>
        <w:tc>
          <w:tcPr>
            <w:tcW w:w="8353" w:type="dxa"/>
            <w:shd w:val="clear" w:color="auto" w:fill="auto"/>
          </w:tcPr>
          <w:p w:rsidR="007D5F35" w:rsidRPr="008B001A" w:rsidRDefault="007D5F35" w:rsidP="008B001A">
            <w:pPr>
              <w:pStyle w:val="ConsPlusNormal"/>
              <w:jc w:val="both"/>
              <w:rPr>
                <w:rFonts w:ascii="Times New Roman" w:hAnsi="Times New Roman" w:cs="Times New Roman"/>
                <w:sz w:val="26"/>
                <w:szCs w:val="26"/>
              </w:rPr>
            </w:pPr>
            <w:r w:rsidRPr="008B001A">
              <w:rPr>
                <w:rFonts w:ascii="Times New Roman" w:hAnsi="Times New Roman" w:cs="Times New Roman"/>
                <w:sz w:val="26"/>
                <w:szCs w:val="26"/>
              </w:rPr>
              <w:t>Решать типовые технологические задачи в области сварочного производства.</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ПК2.1</w:t>
            </w:r>
          </w:p>
        </w:tc>
        <w:tc>
          <w:tcPr>
            <w:tcW w:w="8353" w:type="dxa"/>
            <w:shd w:val="clear" w:color="auto" w:fill="auto"/>
          </w:tcPr>
          <w:p w:rsidR="007D5F35" w:rsidRPr="008B001A" w:rsidRDefault="007D5F35" w:rsidP="008B001A">
            <w:pPr>
              <w:pStyle w:val="ConsPlusNormal"/>
              <w:jc w:val="both"/>
              <w:rPr>
                <w:rFonts w:ascii="Times New Roman" w:eastAsia="Calibri" w:hAnsi="Times New Roman" w:cs="Times New Roman"/>
                <w:sz w:val="26"/>
                <w:szCs w:val="26"/>
                <w:lang w:eastAsia="en-US"/>
              </w:rPr>
            </w:pPr>
            <w:r w:rsidRPr="008B001A">
              <w:rPr>
                <w:rFonts w:ascii="Times New Roman" w:hAnsi="Times New Roman" w:cs="Times New Roman"/>
                <w:sz w:val="26"/>
                <w:szCs w:val="26"/>
              </w:rPr>
              <w:t>Осуществлять текущее планирование и организацию производственных работ на сварочном участке.</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ПК2.2</w:t>
            </w:r>
          </w:p>
        </w:tc>
        <w:tc>
          <w:tcPr>
            <w:tcW w:w="8353" w:type="dxa"/>
            <w:shd w:val="clear" w:color="auto" w:fill="auto"/>
          </w:tcPr>
          <w:p w:rsidR="007D5F35" w:rsidRPr="008B001A" w:rsidRDefault="007D5F35" w:rsidP="008B001A">
            <w:pPr>
              <w:shd w:val="clear" w:color="auto" w:fill="FFFFFF"/>
              <w:spacing w:line="240" w:lineRule="auto"/>
              <w:jc w:val="both"/>
              <w:rPr>
                <w:rFonts w:ascii="Times New Roman" w:eastAsia="Calibri" w:hAnsi="Times New Roman" w:cs="Times New Roman"/>
                <w:sz w:val="26"/>
                <w:szCs w:val="26"/>
              </w:rPr>
            </w:pPr>
            <w:r w:rsidRPr="008B001A">
              <w:rPr>
                <w:rFonts w:ascii="Times New Roman" w:hAnsi="Times New Roman" w:cs="Times New Roman"/>
                <w:sz w:val="26"/>
                <w:szCs w:val="26"/>
              </w:rPr>
              <w:t>Рассчитывать основные технико-экономические показатели деятельности производственного участка</w:t>
            </w:r>
          </w:p>
        </w:tc>
      </w:tr>
      <w:tr w:rsidR="007D5F35" w:rsidRPr="008B001A" w:rsidTr="007D5F35">
        <w:trPr>
          <w:trHeight w:val="447"/>
        </w:trPr>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ПК2.3</w:t>
            </w:r>
          </w:p>
        </w:tc>
        <w:tc>
          <w:tcPr>
            <w:tcW w:w="8353" w:type="dxa"/>
            <w:shd w:val="clear" w:color="auto" w:fill="auto"/>
          </w:tcPr>
          <w:p w:rsidR="007D5F35" w:rsidRPr="008B001A" w:rsidRDefault="007D5F35" w:rsidP="008B001A">
            <w:pPr>
              <w:pStyle w:val="ConsPlusNormal"/>
              <w:jc w:val="both"/>
              <w:rPr>
                <w:rFonts w:ascii="Times New Roman" w:eastAsia="Calibri" w:hAnsi="Times New Roman" w:cs="Times New Roman"/>
                <w:sz w:val="26"/>
                <w:szCs w:val="26"/>
                <w:lang w:eastAsia="en-US"/>
              </w:rPr>
            </w:pPr>
            <w:r w:rsidRPr="008B001A">
              <w:rPr>
                <w:rFonts w:ascii="Times New Roman" w:hAnsi="Times New Roman" w:cs="Times New Roman"/>
                <w:sz w:val="26"/>
                <w:szCs w:val="26"/>
              </w:rPr>
              <w:t>Оценивать эффективность производственной деятельности.</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ПК2.4</w:t>
            </w:r>
          </w:p>
        </w:tc>
        <w:tc>
          <w:tcPr>
            <w:tcW w:w="8353" w:type="dxa"/>
            <w:shd w:val="clear" w:color="auto" w:fill="auto"/>
          </w:tcPr>
          <w:p w:rsidR="007D5F35" w:rsidRPr="008B001A" w:rsidRDefault="007D5F35" w:rsidP="008B001A">
            <w:pPr>
              <w:shd w:val="clear" w:color="auto" w:fill="FFFFFF"/>
              <w:spacing w:line="240" w:lineRule="auto"/>
              <w:jc w:val="both"/>
              <w:rPr>
                <w:rFonts w:ascii="Times New Roman" w:eastAsia="Calibri" w:hAnsi="Times New Roman" w:cs="Times New Roman"/>
                <w:sz w:val="26"/>
                <w:szCs w:val="26"/>
              </w:rPr>
            </w:pPr>
            <w:r w:rsidRPr="008B001A">
              <w:rPr>
                <w:rFonts w:ascii="Times New Roman" w:hAnsi="Times New Roman" w:cs="Times New Roman"/>
                <w:sz w:val="26"/>
                <w:szCs w:val="26"/>
              </w:rPr>
              <w:t>Организовывать ремонт и техническое обслуживание сварочного производства по Единой системе планово-предупредительного ремонта</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ПК2.5</w:t>
            </w:r>
          </w:p>
        </w:tc>
        <w:tc>
          <w:tcPr>
            <w:tcW w:w="8353" w:type="dxa"/>
            <w:shd w:val="clear" w:color="auto" w:fill="auto"/>
          </w:tcPr>
          <w:p w:rsidR="007D5F35" w:rsidRPr="008B001A" w:rsidRDefault="007D5F35" w:rsidP="008B001A">
            <w:pPr>
              <w:shd w:val="clear" w:color="auto" w:fill="FFFFFF"/>
              <w:spacing w:line="240" w:lineRule="auto"/>
              <w:jc w:val="both"/>
              <w:rPr>
                <w:rFonts w:ascii="Times New Roman" w:hAnsi="Times New Roman" w:cs="Times New Roman"/>
                <w:sz w:val="26"/>
                <w:szCs w:val="26"/>
              </w:rPr>
            </w:pPr>
            <w:r w:rsidRPr="008B001A">
              <w:rPr>
                <w:rFonts w:ascii="Times New Roman" w:hAnsi="Times New Roman" w:cs="Times New Roman"/>
                <w:sz w:val="26"/>
                <w:szCs w:val="26"/>
              </w:rPr>
              <w:t>Обеспечивать безопасное выполнение сварочных работ на производственном участке</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ПК2.6</w:t>
            </w:r>
          </w:p>
        </w:tc>
        <w:tc>
          <w:tcPr>
            <w:tcW w:w="8353" w:type="dxa"/>
            <w:shd w:val="clear" w:color="auto" w:fill="auto"/>
          </w:tcPr>
          <w:p w:rsidR="007D5F35" w:rsidRPr="008B001A" w:rsidRDefault="007D5F35" w:rsidP="008B001A">
            <w:pPr>
              <w:shd w:val="clear" w:color="auto" w:fill="FFFFFF"/>
              <w:spacing w:line="240" w:lineRule="auto"/>
              <w:jc w:val="both"/>
              <w:rPr>
                <w:rFonts w:ascii="Times New Roman" w:hAnsi="Times New Roman" w:cs="Times New Roman"/>
                <w:sz w:val="26"/>
                <w:szCs w:val="26"/>
              </w:rPr>
            </w:pPr>
            <w:r w:rsidRPr="008B001A">
              <w:rPr>
                <w:rFonts w:ascii="Times New Roman" w:hAnsi="Times New Roman" w:cs="Times New Roman"/>
                <w:sz w:val="26"/>
                <w:szCs w:val="26"/>
              </w:rPr>
              <w:t>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tc>
      </w:tr>
      <w:tr w:rsidR="007D5F35" w:rsidRPr="008B001A" w:rsidTr="007D5F35">
        <w:trPr>
          <w:trHeight w:val="699"/>
        </w:trPr>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ПК3.1</w:t>
            </w:r>
          </w:p>
        </w:tc>
        <w:tc>
          <w:tcPr>
            <w:tcW w:w="8353"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Проектировать технологическую оснастку и технологические операции при изготовлении типовых сварных конструкций.</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ПК3.2</w:t>
            </w:r>
          </w:p>
        </w:tc>
        <w:tc>
          <w:tcPr>
            <w:tcW w:w="8353" w:type="dxa"/>
            <w:shd w:val="clear" w:color="auto" w:fill="auto"/>
          </w:tcPr>
          <w:p w:rsidR="007D5F35" w:rsidRPr="008B001A" w:rsidRDefault="007D5F35" w:rsidP="008B001A">
            <w:pPr>
              <w:pStyle w:val="ConsPlusNormal"/>
              <w:jc w:val="both"/>
              <w:rPr>
                <w:rFonts w:ascii="Times New Roman" w:eastAsia="Calibri" w:hAnsi="Times New Roman" w:cs="Times New Roman"/>
                <w:sz w:val="26"/>
                <w:szCs w:val="26"/>
                <w:lang w:eastAsia="en-US"/>
              </w:rPr>
            </w:pPr>
            <w:r w:rsidRPr="008B001A">
              <w:rPr>
                <w:rFonts w:ascii="Times New Roman" w:hAnsi="Times New Roman" w:cs="Times New Roman"/>
                <w:sz w:val="26"/>
                <w:szCs w:val="26"/>
              </w:rPr>
              <w:t>Производить типовые технические расчеты при проектировании и проверке на прочность элементов механических систем.</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ПК3.3</w:t>
            </w:r>
          </w:p>
        </w:tc>
        <w:tc>
          <w:tcPr>
            <w:tcW w:w="8353" w:type="dxa"/>
            <w:shd w:val="clear" w:color="auto" w:fill="auto"/>
          </w:tcPr>
          <w:p w:rsidR="007D5F35" w:rsidRPr="008B001A" w:rsidRDefault="007D5F35" w:rsidP="008B001A">
            <w:pPr>
              <w:pStyle w:val="ConsPlusNormal"/>
              <w:jc w:val="both"/>
              <w:rPr>
                <w:rFonts w:ascii="Times New Roman" w:eastAsia="Calibri" w:hAnsi="Times New Roman" w:cs="Times New Roman"/>
                <w:sz w:val="26"/>
                <w:szCs w:val="26"/>
                <w:lang w:eastAsia="en-US"/>
              </w:rPr>
            </w:pPr>
            <w:r w:rsidRPr="008B001A">
              <w:rPr>
                <w:rFonts w:ascii="Times New Roman" w:hAnsi="Times New Roman" w:cs="Times New Roman"/>
                <w:sz w:val="26"/>
                <w:szCs w:val="26"/>
              </w:rPr>
              <w:t>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ПК3.4</w:t>
            </w:r>
          </w:p>
        </w:tc>
        <w:tc>
          <w:tcPr>
            <w:tcW w:w="8353" w:type="dxa"/>
            <w:shd w:val="clear" w:color="auto" w:fill="auto"/>
          </w:tcPr>
          <w:p w:rsidR="007D5F35" w:rsidRPr="008B001A" w:rsidRDefault="007D5F35" w:rsidP="008B001A">
            <w:pPr>
              <w:pStyle w:val="ConsPlusNormal"/>
              <w:jc w:val="both"/>
              <w:rPr>
                <w:rFonts w:ascii="Times New Roman" w:eastAsia="Calibri" w:hAnsi="Times New Roman" w:cs="Times New Roman"/>
                <w:sz w:val="26"/>
                <w:szCs w:val="26"/>
                <w:lang w:eastAsia="en-US"/>
              </w:rPr>
            </w:pPr>
            <w:r w:rsidRPr="008B001A">
              <w:rPr>
                <w:rFonts w:ascii="Times New Roman" w:hAnsi="Times New Roman" w:cs="Times New Roman"/>
                <w:sz w:val="26"/>
                <w:szCs w:val="26"/>
              </w:rPr>
              <w:t>Использовать информационные технологии для решения прикладных задач по специальности.</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ПК3.5</w:t>
            </w:r>
          </w:p>
        </w:tc>
        <w:tc>
          <w:tcPr>
            <w:tcW w:w="8353" w:type="dxa"/>
            <w:shd w:val="clear" w:color="auto" w:fill="auto"/>
          </w:tcPr>
          <w:p w:rsidR="007D5F35" w:rsidRPr="008B001A" w:rsidRDefault="007D5F35" w:rsidP="008B001A">
            <w:pPr>
              <w:pStyle w:val="ConsPlusNormal"/>
              <w:jc w:val="both"/>
              <w:rPr>
                <w:rFonts w:ascii="Times New Roman" w:eastAsia="Calibri" w:hAnsi="Times New Roman" w:cs="Times New Roman"/>
                <w:sz w:val="26"/>
                <w:szCs w:val="26"/>
                <w:lang w:eastAsia="en-US"/>
              </w:rPr>
            </w:pPr>
            <w:r w:rsidRPr="008B001A">
              <w:rPr>
                <w:rFonts w:ascii="Times New Roman" w:hAnsi="Times New Roman" w:cs="Times New Roman"/>
                <w:sz w:val="26"/>
                <w:szCs w:val="26"/>
              </w:rPr>
              <w:t>Проводить патентные исследования под руководством квалифицированных специалистов.</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ПК 4.1</w:t>
            </w:r>
          </w:p>
        </w:tc>
        <w:tc>
          <w:tcPr>
            <w:tcW w:w="8353" w:type="dxa"/>
            <w:shd w:val="clear" w:color="auto" w:fill="auto"/>
          </w:tcPr>
          <w:p w:rsidR="007D5F35" w:rsidRPr="008B001A" w:rsidRDefault="007D5F35" w:rsidP="008B001A">
            <w:pPr>
              <w:shd w:val="clear" w:color="auto" w:fill="FFFFFF"/>
              <w:spacing w:line="240" w:lineRule="auto"/>
              <w:jc w:val="both"/>
              <w:rPr>
                <w:rFonts w:ascii="Times New Roman" w:eastAsia="Calibri" w:hAnsi="Times New Roman" w:cs="Times New Roman"/>
                <w:sz w:val="26"/>
                <w:szCs w:val="26"/>
              </w:rPr>
            </w:pPr>
            <w:r w:rsidRPr="008B001A">
              <w:rPr>
                <w:rFonts w:ascii="Times New Roman" w:hAnsi="Times New Roman" w:cs="Times New Roman"/>
                <w:sz w:val="26"/>
                <w:szCs w:val="26"/>
              </w:rPr>
              <w:t>Осуществлять технический контроль соответствия качества изделия установленным нормативам.</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ПК 4.2.</w:t>
            </w:r>
          </w:p>
        </w:tc>
        <w:tc>
          <w:tcPr>
            <w:tcW w:w="8353" w:type="dxa"/>
            <w:shd w:val="clear" w:color="auto" w:fill="auto"/>
          </w:tcPr>
          <w:p w:rsidR="007D5F35" w:rsidRPr="008B001A" w:rsidRDefault="007D5F35" w:rsidP="008B001A">
            <w:pPr>
              <w:pStyle w:val="ConsPlusNormal"/>
              <w:jc w:val="both"/>
              <w:rPr>
                <w:rFonts w:ascii="Times New Roman" w:hAnsi="Times New Roman" w:cs="Times New Roman"/>
                <w:sz w:val="26"/>
                <w:szCs w:val="26"/>
              </w:rPr>
            </w:pPr>
            <w:r w:rsidRPr="008B001A">
              <w:rPr>
                <w:rFonts w:ascii="Times New Roman" w:hAnsi="Times New Roman" w:cs="Times New Roman"/>
                <w:sz w:val="26"/>
                <w:szCs w:val="26"/>
              </w:rPr>
              <w:t>Разрабатывать мероприятия по предупреждению дефектов сварных конструкций и выбирать оптимальную технологию их устранения.</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ПК 4.3.</w:t>
            </w:r>
          </w:p>
        </w:tc>
        <w:tc>
          <w:tcPr>
            <w:tcW w:w="8353" w:type="dxa"/>
            <w:shd w:val="clear" w:color="auto" w:fill="auto"/>
          </w:tcPr>
          <w:p w:rsidR="007D5F35" w:rsidRPr="008B001A" w:rsidRDefault="007D5F35" w:rsidP="008B001A">
            <w:pPr>
              <w:shd w:val="clear" w:color="auto" w:fill="FFFFFF"/>
              <w:spacing w:line="240" w:lineRule="auto"/>
              <w:jc w:val="both"/>
              <w:rPr>
                <w:rFonts w:ascii="Times New Roman" w:hAnsi="Times New Roman" w:cs="Times New Roman"/>
                <w:sz w:val="26"/>
                <w:szCs w:val="26"/>
              </w:rPr>
            </w:pPr>
            <w:r w:rsidRPr="008B001A">
              <w:rPr>
                <w:rFonts w:ascii="Times New Roman" w:hAnsi="Times New Roman" w:cs="Times New Roman"/>
                <w:sz w:val="26"/>
                <w:szCs w:val="26"/>
              </w:rPr>
              <w:t>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ПК 4.4.</w:t>
            </w:r>
          </w:p>
        </w:tc>
        <w:tc>
          <w:tcPr>
            <w:tcW w:w="8353" w:type="dxa"/>
            <w:shd w:val="clear" w:color="auto" w:fill="auto"/>
          </w:tcPr>
          <w:p w:rsidR="007D5F35" w:rsidRPr="008B001A" w:rsidRDefault="007D5F35" w:rsidP="008B001A">
            <w:pPr>
              <w:pStyle w:val="ConsPlusNormal"/>
              <w:jc w:val="both"/>
              <w:rPr>
                <w:rFonts w:ascii="Times New Roman" w:hAnsi="Times New Roman" w:cs="Times New Roman"/>
                <w:sz w:val="26"/>
                <w:szCs w:val="26"/>
              </w:rPr>
            </w:pPr>
            <w:r w:rsidRPr="008B001A">
              <w:rPr>
                <w:rFonts w:ascii="Times New Roman" w:hAnsi="Times New Roman" w:cs="Times New Roman"/>
                <w:sz w:val="26"/>
                <w:szCs w:val="26"/>
              </w:rPr>
              <w:t>Обоснованно выбирать и использовать методы, оборудование, аппаратуру и приборы для контроля металлов и сварных соединений.</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hAnsi="Times New Roman" w:cs="Times New Roman"/>
                <w:sz w:val="26"/>
                <w:szCs w:val="26"/>
              </w:rPr>
            </w:pPr>
            <w:r w:rsidRPr="008B001A">
              <w:rPr>
                <w:rFonts w:ascii="Times New Roman" w:hAnsi="Times New Roman" w:cs="Times New Roman"/>
                <w:sz w:val="26"/>
                <w:szCs w:val="26"/>
              </w:rPr>
              <w:t>ПК 4.5.</w:t>
            </w:r>
          </w:p>
        </w:tc>
        <w:tc>
          <w:tcPr>
            <w:tcW w:w="8353" w:type="dxa"/>
            <w:shd w:val="clear" w:color="auto" w:fill="auto"/>
          </w:tcPr>
          <w:p w:rsidR="007D5F35" w:rsidRPr="008B001A" w:rsidRDefault="007D5F35" w:rsidP="008B001A">
            <w:pPr>
              <w:pStyle w:val="ConsPlusNormal"/>
              <w:jc w:val="both"/>
              <w:rPr>
                <w:rFonts w:ascii="Times New Roman" w:hAnsi="Times New Roman" w:cs="Times New Roman"/>
                <w:sz w:val="26"/>
                <w:szCs w:val="26"/>
              </w:rPr>
            </w:pPr>
            <w:r w:rsidRPr="008B001A">
              <w:rPr>
                <w:rFonts w:ascii="Times New Roman" w:hAnsi="Times New Roman" w:cs="Times New Roman"/>
                <w:sz w:val="26"/>
                <w:szCs w:val="26"/>
              </w:rPr>
              <w:t>Оформлять документацию по контролю качества сварки.</w:t>
            </w:r>
          </w:p>
        </w:tc>
      </w:tr>
    </w:tbl>
    <w:p w:rsidR="007D5F35" w:rsidRPr="008B001A" w:rsidRDefault="007D5F35" w:rsidP="008B001A">
      <w:pPr>
        <w:spacing w:after="0" w:line="240" w:lineRule="auto"/>
        <w:ind w:firstLine="720"/>
        <w:rPr>
          <w:rFonts w:ascii="Times New Roman" w:eastAsia="Calibri" w:hAnsi="Times New Roman" w:cs="Times New Roman"/>
          <w:sz w:val="26"/>
          <w:szCs w:val="26"/>
        </w:rPr>
      </w:pPr>
    </w:p>
    <w:p w:rsidR="00201E48" w:rsidRPr="008B001A" w:rsidRDefault="00201E48" w:rsidP="008B001A">
      <w:pPr>
        <w:numPr>
          <w:ilvl w:val="0"/>
          <w:numId w:val="17"/>
        </w:numPr>
        <w:spacing w:after="0" w:line="240" w:lineRule="auto"/>
        <w:contextualSpacing/>
        <w:jc w:val="center"/>
        <w:rPr>
          <w:rFonts w:ascii="Times New Roman" w:eastAsia="Calibri" w:hAnsi="Times New Roman" w:cs="Times New Roman"/>
          <w:b/>
          <w:bCs/>
          <w:sz w:val="26"/>
          <w:szCs w:val="26"/>
          <w:lang w:eastAsia="ru-RU"/>
        </w:rPr>
      </w:pPr>
      <w:bookmarkStart w:id="2" w:name="_Toc92670172"/>
      <w:r w:rsidRPr="008B001A">
        <w:rPr>
          <w:rFonts w:ascii="Times New Roman" w:eastAsia="Calibri" w:hAnsi="Times New Roman" w:cs="Times New Roman"/>
          <w:b/>
          <w:sz w:val="26"/>
          <w:szCs w:val="26"/>
          <w:lang w:eastAsia="ru-RU"/>
        </w:rPr>
        <w:t xml:space="preserve">Планирование </w:t>
      </w:r>
      <w:r w:rsidRPr="008B001A">
        <w:rPr>
          <w:rFonts w:ascii="Times New Roman" w:eastAsia="Calibri" w:hAnsi="Times New Roman" w:cs="Times New Roman"/>
          <w:b/>
          <w:bCs/>
          <w:sz w:val="26"/>
          <w:szCs w:val="26"/>
          <w:lang w:eastAsia="ru-RU"/>
        </w:rPr>
        <w:t>внеаудиторной самостоятельной работы</w:t>
      </w:r>
    </w:p>
    <w:p w:rsidR="007D3E92" w:rsidRPr="008B001A" w:rsidRDefault="007D3E92" w:rsidP="008B001A">
      <w:pPr>
        <w:spacing w:after="0" w:line="240" w:lineRule="auto"/>
        <w:rPr>
          <w:rFonts w:ascii="Times New Roman" w:eastAsia="Calibri" w:hAnsi="Times New Roman" w:cs="Times New Roman"/>
          <w:b/>
          <w:color w:val="2F5496" w:themeColor="accent1" w:themeShade="BF"/>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B3F71" w:rsidRPr="008B001A" w:rsidTr="00EB3F71">
        <w:tc>
          <w:tcPr>
            <w:tcW w:w="2586" w:type="dxa"/>
          </w:tcPr>
          <w:bookmarkEnd w:id="2"/>
          <w:p w:rsidR="00EB3F71" w:rsidRPr="008B001A" w:rsidRDefault="00EB3F71" w:rsidP="008B001A">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Наименование раздела, темы</w:t>
            </w:r>
          </w:p>
        </w:tc>
        <w:tc>
          <w:tcPr>
            <w:tcW w:w="3085" w:type="dxa"/>
          </w:tcPr>
          <w:p w:rsidR="00EB3F71" w:rsidRPr="008B001A" w:rsidRDefault="00EB3F71" w:rsidP="008B001A">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Название внеаудиторной самостоятельной работы</w:t>
            </w:r>
          </w:p>
        </w:tc>
        <w:tc>
          <w:tcPr>
            <w:tcW w:w="1559" w:type="dxa"/>
          </w:tcPr>
          <w:p w:rsidR="00EB3F71" w:rsidRPr="008B001A" w:rsidRDefault="00EB3F71" w:rsidP="008B001A">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Количество часов</w:t>
            </w:r>
          </w:p>
        </w:tc>
        <w:tc>
          <w:tcPr>
            <w:tcW w:w="2694" w:type="dxa"/>
          </w:tcPr>
          <w:p w:rsidR="00EB3F71" w:rsidRPr="008B001A" w:rsidRDefault="00EB3F71" w:rsidP="008B001A">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Форма представления результата</w:t>
            </w:r>
          </w:p>
        </w:tc>
      </w:tr>
      <w:tr w:rsidR="00EB3F71" w:rsidRPr="008B001A" w:rsidTr="00EB3F71">
        <w:tc>
          <w:tcPr>
            <w:tcW w:w="2586" w:type="dxa"/>
          </w:tcPr>
          <w:p w:rsidR="00495192" w:rsidRPr="00B23A89" w:rsidRDefault="00495192" w:rsidP="00495192">
            <w:pPr>
              <w:pStyle w:val="a5"/>
              <w:jc w:val="center"/>
              <w:rPr>
                <w:rFonts w:ascii="Times New Roman" w:eastAsia="Times New Roman" w:hAnsi="Times New Roman"/>
                <w:b/>
                <w:sz w:val="26"/>
                <w:szCs w:val="26"/>
              </w:rPr>
            </w:pPr>
            <w:r w:rsidRPr="00B23A89">
              <w:rPr>
                <w:rFonts w:ascii="Times New Roman" w:hAnsi="Times New Roman"/>
                <w:b/>
                <w:sz w:val="26"/>
                <w:szCs w:val="26"/>
              </w:rPr>
              <w:t>Тема 1.1.</w:t>
            </w:r>
          </w:p>
          <w:p w:rsidR="00495192" w:rsidRPr="00B23A89" w:rsidRDefault="00495192" w:rsidP="00495192">
            <w:pPr>
              <w:pStyle w:val="a5"/>
              <w:jc w:val="center"/>
              <w:rPr>
                <w:rFonts w:ascii="Times New Roman" w:eastAsia="Times New Roman" w:hAnsi="Times New Roman"/>
                <w:b/>
                <w:sz w:val="26"/>
                <w:szCs w:val="26"/>
              </w:rPr>
            </w:pPr>
            <w:r w:rsidRPr="00B23A89">
              <w:rPr>
                <w:rFonts w:ascii="Times New Roman" w:eastAsia="Times New Roman" w:hAnsi="Times New Roman"/>
                <w:b/>
                <w:sz w:val="26"/>
                <w:szCs w:val="26"/>
              </w:rPr>
              <w:t xml:space="preserve">Основы </w:t>
            </w:r>
          </w:p>
          <w:p w:rsidR="00EB3F71" w:rsidRPr="008B001A" w:rsidRDefault="00495192" w:rsidP="00495192">
            <w:pPr>
              <w:spacing w:after="0" w:line="240" w:lineRule="auto"/>
              <w:ind w:hanging="14"/>
              <w:outlineLvl w:val="0"/>
              <w:rPr>
                <w:rFonts w:ascii="Times New Roman" w:eastAsia="Calibri" w:hAnsi="Times New Roman" w:cs="Times New Roman"/>
                <w:sz w:val="26"/>
                <w:szCs w:val="26"/>
              </w:rPr>
            </w:pPr>
            <w:r w:rsidRPr="00B23A89">
              <w:rPr>
                <w:rFonts w:ascii="Times New Roman" w:eastAsia="Times New Roman" w:hAnsi="Times New Roman"/>
                <w:b/>
                <w:sz w:val="26"/>
                <w:szCs w:val="26"/>
              </w:rPr>
              <w:t>Конституции РФ</w:t>
            </w:r>
          </w:p>
        </w:tc>
        <w:tc>
          <w:tcPr>
            <w:tcW w:w="3085" w:type="dxa"/>
          </w:tcPr>
          <w:p w:rsidR="00EB3F71" w:rsidRPr="008B001A" w:rsidRDefault="00495192" w:rsidP="00F648E4">
            <w:pPr>
              <w:spacing w:after="0" w:line="240" w:lineRule="auto"/>
              <w:rPr>
                <w:rFonts w:ascii="Times New Roman" w:eastAsia="Calibri" w:hAnsi="Times New Roman" w:cs="Times New Roman"/>
                <w:bCs/>
                <w:sz w:val="26"/>
                <w:szCs w:val="26"/>
              </w:rPr>
            </w:pPr>
            <w:r w:rsidRPr="00B23A89">
              <w:rPr>
                <w:sz w:val="26"/>
                <w:szCs w:val="26"/>
              </w:rPr>
              <w:t>Проработка нормативного материала [2] гл. 1, 2</w:t>
            </w:r>
          </w:p>
        </w:tc>
        <w:tc>
          <w:tcPr>
            <w:tcW w:w="1559" w:type="dxa"/>
          </w:tcPr>
          <w:p w:rsidR="00A373C8" w:rsidRPr="008B001A" w:rsidRDefault="00495192" w:rsidP="008B001A">
            <w:pPr>
              <w:spacing w:after="0" w:line="240" w:lineRule="auto"/>
              <w:jc w:val="center"/>
              <w:outlineLvl w:val="0"/>
              <w:rPr>
                <w:rFonts w:ascii="Times New Roman" w:eastAsia="Calibri" w:hAnsi="Times New Roman" w:cs="Times New Roman"/>
                <w:bCs/>
                <w:sz w:val="26"/>
                <w:szCs w:val="26"/>
              </w:rPr>
            </w:pPr>
            <w:bookmarkStart w:id="3" w:name="_Toc92670178"/>
            <w:r>
              <w:rPr>
                <w:rFonts w:ascii="Times New Roman" w:eastAsia="Calibri" w:hAnsi="Times New Roman" w:cs="Times New Roman"/>
                <w:bCs/>
                <w:sz w:val="26"/>
                <w:szCs w:val="26"/>
              </w:rPr>
              <w:t>2</w:t>
            </w:r>
          </w:p>
          <w:p w:rsidR="00A373C8" w:rsidRPr="008B001A" w:rsidRDefault="00A373C8" w:rsidP="008B001A">
            <w:pPr>
              <w:spacing w:after="0" w:line="240" w:lineRule="auto"/>
              <w:jc w:val="center"/>
              <w:outlineLvl w:val="0"/>
              <w:rPr>
                <w:rFonts w:ascii="Times New Roman" w:eastAsia="Calibri" w:hAnsi="Times New Roman" w:cs="Times New Roman"/>
                <w:bCs/>
                <w:sz w:val="26"/>
                <w:szCs w:val="26"/>
              </w:rPr>
            </w:pPr>
          </w:p>
          <w:bookmarkEnd w:id="3"/>
          <w:p w:rsidR="00EB3F71" w:rsidRPr="008B001A" w:rsidRDefault="00EB3F71" w:rsidP="008B001A">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8B001A" w:rsidRDefault="00E25569" w:rsidP="008B001A">
            <w:pPr>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w:t>
            </w:r>
            <w:r w:rsidR="008D00A2" w:rsidRPr="008B001A">
              <w:rPr>
                <w:rFonts w:ascii="Times New Roman" w:eastAsia="Calibri" w:hAnsi="Times New Roman" w:cs="Times New Roman"/>
                <w:sz w:val="26"/>
                <w:szCs w:val="26"/>
              </w:rPr>
              <w:t xml:space="preserve">амоотчет, </w:t>
            </w:r>
            <w:r w:rsidR="00EB3F71" w:rsidRPr="008B001A">
              <w:rPr>
                <w:rFonts w:ascii="Times New Roman" w:eastAsia="Calibri" w:hAnsi="Times New Roman" w:cs="Times New Roman"/>
                <w:sz w:val="26"/>
                <w:szCs w:val="26"/>
              </w:rPr>
              <w:t xml:space="preserve">графическая работа </w:t>
            </w:r>
          </w:p>
        </w:tc>
      </w:tr>
      <w:tr w:rsidR="00F648E4" w:rsidRPr="008B001A" w:rsidTr="001419CB">
        <w:trPr>
          <w:trHeight w:val="3244"/>
        </w:trPr>
        <w:tc>
          <w:tcPr>
            <w:tcW w:w="2586" w:type="dxa"/>
          </w:tcPr>
          <w:p w:rsidR="00495192" w:rsidRPr="00B23A89" w:rsidRDefault="00495192" w:rsidP="00495192">
            <w:pPr>
              <w:pStyle w:val="a5"/>
              <w:jc w:val="center"/>
              <w:rPr>
                <w:rFonts w:ascii="Times New Roman" w:hAnsi="Times New Roman"/>
                <w:b/>
                <w:sz w:val="26"/>
                <w:szCs w:val="26"/>
              </w:rPr>
            </w:pPr>
            <w:r w:rsidRPr="00B23A89">
              <w:rPr>
                <w:rFonts w:ascii="Times New Roman" w:hAnsi="Times New Roman"/>
                <w:b/>
                <w:sz w:val="26"/>
                <w:szCs w:val="26"/>
              </w:rPr>
              <w:t>Тема 1.2.</w:t>
            </w:r>
          </w:p>
          <w:p w:rsidR="00495192" w:rsidRPr="00B23A89" w:rsidRDefault="00495192" w:rsidP="00495192">
            <w:pPr>
              <w:pStyle w:val="a5"/>
              <w:jc w:val="center"/>
              <w:rPr>
                <w:rFonts w:ascii="Times New Roman" w:hAnsi="Times New Roman"/>
                <w:b/>
                <w:spacing w:val="-8"/>
                <w:sz w:val="26"/>
                <w:szCs w:val="26"/>
              </w:rPr>
            </w:pPr>
            <w:r w:rsidRPr="00B23A89">
              <w:rPr>
                <w:rFonts w:ascii="Times New Roman" w:hAnsi="Times New Roman"/>
                <w:b/>
                <w:sz w:val="26"/>
                <w:szCs w:val="26"/>
              </w:rPr>
              <w:t>Правовое поло</w:t>
            </w:r>
            <w:r w:rsidRPr="00B23A89">
              <w:rPr>
                <w:rFonts w:ascii="Times New Roman" w:hAnsi="Times New Roman"/>
                <w:b/>
                <w:spacing w:val="-8"/>
                <w:sz w:val="26"/>
                <w:szCs w:val="26"/>
              </w:rPr>
              <w:t>жение государственных</w:t>
            </w:r>
          </w:p>
          <w:p w:rsidR="00F648E4" w:rsidRPr="009726CF" w:rsidRDefault="00495192" w:rsidP="00495192">
            <w:pPr>
              <w:pStyle w:val="a7"/>
              <w:spacing w:line="360" w:lineRule="auto"/>
              <w:ind w:left="0"/>
              <w:rPr>
                <w:sz w:val="26"/>
                <w:szCs w:val="26"/>
              </w:rPr>
            </w:pPr>
            <w:r w:rsidRPr="00B23A89">
              <w:rPr>
                <w:b/>
                <w:spacing w:val="-8"/>
                <w:sz w:val="26"/>
                <w:szCs w:val="26"/>
              </w:rPr>
              <w:t>орга</w:t>
            </w:r>
            <w:r w:rsidRPr="00B23A89">
              <w:rPr>
                <w:b/>
                <w:sz w:val="26"/>
                <w:szCs w:val="26"/>
              </w:rPr>
              <w:t>нов РФ</w:t>
            </w:r>
          </w:p>
        </w:tc>
        <w:tc>
          <w:tcPr>
            <w:tcW w:w="3085" w:type="dxa"/>
          </w:tcPr>
          <w:p w:rsidR="00F648E4" w:rsidRPr="008B001A" w:rsidRDefault="00495192" w:rsidP="00F648E4">
            <w:pPr>
              <w:spacing w:after="0" w:line="240" w:lineRule="auto"/>
              <w:rPr>
                <w:rFonts w:ascii="Times New Roman" w:eastAsia="Calibri" w:hAnsi="Times New Roman" w:cs="Times New Roman"/>
                <w:bCs/>
                <w:sz w:val="26"/>
                <w:szCs w:val="26"/>
              </w:rPr>
            </w:pPr>
            <w:r w:rsidRPr="00B23A89">
              <w:rPr>
                <w:bCs/>
                <w:sz w:val="26"/>
                <w:szCs w:val="26"/>
              </w:rPr>
              <w:t>Подготовка реферата по теме: «</w:t>
            </w:r>
            <w:r w:rsidRPr="00B23A89">
              <w:rPr>
                <w:sz w:val="26"/>
                <w:szCs w:val="26"/>
              </w:rPr>
              <w:t>Органы государственной власти субъектов РФ»</w:t>
            </w:r>
          </w:p>
        </w:tc>
        <w:tc>
          <w:tcPr>
            <w:tcW w:w="1559" w:type="dxa"/>
          </w:tcPr>
          <w:p w:rsidR="00F648E4" w:rsidRPr="008B001A" w:rsidRDefault="00495192" w:rsidP="008B001A">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p w:rsidR="00F648E4" w:rsidRPr="008B001A" w:rsidRDefault="00F648E4" w:rsidP="008B001A">
            <w:pPr>
              <w:spacing w:after="0" w:line="240" w:lineRule="auto"/>
              <w:jc w:val="center"/>
              <w:outlineLvl w:val="0"/>
              <w:rPr>
                <w:rFonts w:ascii="Times New Roman" w:eastAsia="Calibri" w:hAnsi="Times New Roman" w:cs="Times New Roman"/>
                <w:bCs/>
                <w:sz w:val="26"/>
                <w:szCs w:val="26"/>
              </w:rPr>
            </w:pPr>
          </w:p>
        </w:tc>
        <w:tc>
          <w:tcPr>
            <w:tcW w:w="2694" w:type="dxa"/>
          </w:tcPr>
          <w:p w:rsidR="00F648E4" w:rsidRPr="008B001A" w:rsidRDefault="00F648E4" w:rsidP="008B001A">
            <w:pPr>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Самоотчет, графическая работа</w:t>
            </w:r>
          </w:p>
        </w:tc>
      </w:tr>
      <w:tr w:rsidR="00F648E4" w:rsidRPr="008B001A" w:rsidTr="00EB3F71">
        <w:tc>
          <w:tcPr>
            <w:tcW w:w="2586" w:type="dxa"/>
          </w:tcPr>
          <w:p w:rsidR="00F648E4" w:rsidRPr="009726CF" w:rsidRDefault="00495192" w:rsidP="00495192">
            <w:pPr>
              <w:pStyle w:val="a7"/>
              <w:spacing w:line="360" w:lineRule="auto"/>
              <w:ind w:left="0"/>
              <w:rPr>
                <w:sz w:val="26"/>
                <w:szCs w:val="26"/>
              </w:rPr>
            </w:pPr>
            <w:r w:rsidRPr="00B23A89">
              <w:rPr>
                <w:b/>
                <w:bCs/>
                <w:sz w:val="26"/>
                <w:szCs w:val="26"/>
              </w:rPr>
              <w:t xml:space="preserve">Тема   1.3.  Транспортное право     как    подотрасль гражданского </w:t>
            </w:r>
            <w:r w:rsidRPr="00B23A89">
              <w:rPr>
                <w:b/>
                <w:bCs/>
                <w:sz w:val="26"/>
                <w:szCs w:val="26"/>
              </w:rPr>
              <w:lastRenderedPageBreak/>
              <w:t>права</w:t>
            </w:r>
          </w:p>
        </w:tc>
        <w:tc>
          <w:tcPr>
            <w:tcW w:w="3085" w:type="dxa"/>
          </w:tcPr>
          <w:p w:rsidR="00495192" w:rsidRPr="00B23A89" w:rsidRDefault="00495192" w:rsidP="00495192">
            <w:pPr>
              <w:pStyle w:val="a5"/>
              <w:rPr>
                <w:rFonts w:ascii="Times New Roman" w:hAnsi="Times New Roman"/>
                <w:sz w:val="26"/>
                <w:szCs w:val="26"/>
              </w:rPr>
            </w:pPr>
            <w:r w:rsidRPr="00B23A89">
              <w:rPr>
                <w:rFonts w:ascii="Times New Roman" w:hAnsi="Times New Roman"/>
                <w:sz w:val="26"/>
                <w:szCs w:val="26"/>
              </w:rPr>
              <w:lastRenderedPageBreak/>
              <w:t xml:space="preserve">Подготовка отчетов по практическим занятиям </w:t>
            </w:r>
          </w:p>
          <w:p w:rsidR="00F648E4" w:rsidRPr="008B001A" w:rsidRDefault="00F648E4" w:rsidP="008B001A">
            <w:pPr>
              <w:spacing w:after="0" w:line="240" w:lineRule="auto"/>
              <w:rPr>
                <w:rFonts w:ascii="Times New Roman" w:eastAsia="Calibri" w:hAnsi="Times New Roman" w:cs="Times New Roman"/>
                <w:bCs/>
                <w:sz w:val="26"/>
                <w:szCs w:val="26"/>
              </w:rPr>
            </w:pPr>
          </w:p>
        </w:tc>
        <w:tc>
          <w:tcPr>
            <w:tcW w:w="1559" w:type="dxa"/>
          </w:tcPr>
          <w:p w:rsidR="00F648E4" w:rsidRPr="008B001A" w:rsidRDefault="00495192" w:rsidP="008B001A">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F648E4" w:rsidRPr="008B001A" w:rsidRDefault="00F648E4" w:rsidP="008B001A">
            <w:pPr>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Самоотчет</w:t>
            </w:r>
          </w:p>
        </w:tc>
      </w:tr>
      <w:tr w:rsidR="00495192" w:rsidRPr="008B001A" w:rsidTr="00EB3F71">
        <w:tc>
          <w:tcPr>
            <w:tcW w:w="2586" w:type="dxa"/>
          </w:tcPr>
          <w:p w:rsidR="00495192" w:rsidRPr="00B23A89" w:rsidRDefault="00495192" w:rsidP="00495192">
            <w:pPr>
              <w:pStyle w:val="a5"/>
              <w:jc w:val="center"/>
              <w:rPr>
                <w:rFonts w:ascii="Times New Roman" w:hAnsi="Times New Roman"/>
                <w:b/>
                <w:sz w:val="26"/>
                <w:szCs w:val="26"/>
              </w:rPr>
            </w:pPr>
            <w:r w:rsidRPr="00B23A89">
              <w:rPr>
                <w:rFonts w:ascii="Times New Roman" w:hAnsi="Times New Roman"/>
                <w:b/>
                <w:sz w:val="26"/>
                <w:szCs w:val="26"/>
              </w:rPr>
              <w:lastRenderedPageBreak/>
              <w:t>Тема 2.1.</w:t>
            </w:r>
          </w:p>
          <w:p w:rsidR="00495192" w:rsidRPr="00B23A89" w:rsidRDefault="00495192" w:rsidP="00495192">
            <w:pPr>
              <w:pStyle w:val="a7"/>
              <w:spacing w:line="360" w:lineRule="auto"/>
              <w:ind w:left="0"/>
              <w:rPr>
                <w:b/>
                <w:bCs/>
                <w:sz w:val="26"/>
                <w:szCs w:val="26"/>
              </w:rPr>
            </w:pPr>
            <w:r w:rsidRPr="00B23A89">
              <w:rPr>
                <w:b/>
                <w:sz w:val="26"/>
                <w:szCs w:val="26"/>
              </w:rPr>
              <w:t>Правовое регулирование экономических отношений</w:t>
            </w:r>
          </w:p>
        </w:tc>
        <w:tc>
          <w:tcPr>
            <w:tcW w:w="3085" w:type="dxa"/>
          </w:tcPr>
          <w:p w:rsidR="00495192" w:rsidRPr="00B23A89" w:rsidRDefault="00495192" w:rsidP="00495192">
            <w:pPr>
              <w:pStyle w:val="a5"/>
              <w:rPr>
                <w:rFonts w:ascii="Times New Roman" w:hAnsi="Times New Roman"/>
                <w:sz w:val="26"/>
                <w:szCs w:val="26"/>
              </w:rPr>
            </w:pPr>
            <w:r w:rsidRPr="00B23A89">
              <w:rPr>
                <w:rFonts w:ascii="Times New Roman" w:hAnsi="Times New Roman"/>
                <w:sz w:val="26"/>
                <w:szCs w:val="26"/>
              </w:rPr>
              <w:t>Подготовка презентации на тему:  «Предпринимательская деятельность на железнодорожном транспорте»</w:t>
            </w:r>
          </w:p>
        </w:tc>
        <w:tc>
          <w:tcPr>
            <w:tcW w:w="1559" w:type="dxa"/>
          </w:tcPr>
          <w:p w:rsidR="00495192" w:rsidRDefault="00495192" w:rsidP="008B001A">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495192" w:rsidRPr="008B001A" w:rsidRDefault="00365559" w:rsidP="008B001A">
            <w:pPr>
              <w:autoSpaceDE w:val="0"/>
              <w:autoSpaceDN w:val="0"/>
              <w:adjustRightInd w:val="0"/>
              <w:spacing w:after="0" w:line="240" w:lineRule="auto"/>
              <w:rPr>
                <w:rFonts w:ascii="Times New Roman" w:eastAsia="Calibri" w:hAnsi="Times New Roman" w:cs="Times New Roman"/>
                <w:sz w:val="26"/>
                <w:szCs w:val="26"/>
              </w:rPr>
            </w:pPr>
            <w:r w:rsidRPr="00B23A89">
              <w:rPr>
                <w:rFonts w:ascii="Times New Roman" w:hAnsi="Times New Roman"/>
                <w:sz w:val="26"/>
                <w:szCs w:val="26"/>
              </w:rPr>
              <w:t>презентации</w:t>
            </w:r>
          </w:p>
        </w:tc>
      </w:tr>
      <w:tr w:rsidR="00495192" w:rsidRPr="008B001A" w:rsidTr="00EB3F71">
        <w:tc>
          <w:tcPr>
            <w:tcW w:w="2586" w:type="dxa"/>
          </w:tcPr>
          <w:p w:rsidR="00495192" w:rsidRPr="00B23A89" w:rsidRDefault="00495192" w:rsidP="00495192">
            <w:pPr>
              <w:pStyle w:val="a5"/>
              <w:jc w:val="center"/>
              <w:rPr>
                <w:rFonts w:ascii="Times New Roman" w:hAnsi="Times New Roman"/>
                <w:b/>
                <w:sz w:val="26"/>
                <w:szCs w:val="26"/>
              </w:rPr>
            </w:pPr>
            <w:r w:rsidRPr="00B23A89">
              <w:rPr>
                <w:rFonts w:ascii="Times New Roman" w:hAnsi="Times New Roman"/>
                <w:b/>
                <w:sz w:val="26"/>
                <w:szCs w:val="26"/>
              </w:rPr>
              <w:t>Тема 2.2.</w:t>
            </w:r>
          </w:p>
          <w:p w:rsidR="00495192" w:rsidRPr="00B23A89" w:rsidRDefault="00495192" w:rsidP="00495192">
            <w:pPr>
              <w:pStyle w:val="a5"/>
              <w:jc w:val="center"/>
              <w:rPr>
                <w:rFonts w:ascii="Times New Roman" w:hAnsi="Times New Roman"/>
                <w:b/>
                <w:spacing w:val="-4"/>
                <w:sz w:val="26"/>
                <w:szCs w:val="26"/>
              </w:rPr>
            </w:pPr>
            <w:r w:rsidRPr="00B23A89">
              <w:rPr>
                <w:rFonts w:ascii="Times New Roman" w:hAnsi="Times New Roman"/>
                <w:b/>
                <w:sz w:val="26"/>
                <w:szCs w:val="26"/>
              </w:rPr>
              <w:t>Правовое поло</w:t>
            </w:r>
            <w:r w:rsidRPr="00B23A89">
              <w:rPr>
                <w:rFonts w:ascii="Times New Roman" w:hAnsi="Times New Roman"/>
                <w:b/>
                <w:spacing w:val="-4"/>
                <w:sz w:val="26"/>
                <w:szCs w:val="26"/>
              </w:rPr>
              <w:t>жение   субъектов</w:t>
            </w:r>
          </w:p>
          <w:p w:rsidR="00495192" w:rsidRPr="00B23A89" w:rsidRDefault="00495192" w:rsidP="00495192">
            <w:pPr>
              <w:pStyle w:val="a5"/>
              <w:jc w:val="center"/>
              <w:rPr>
                <w:rFonts w:ascii="Times New Roman" w:hAnsi="Times New Roman"/>
                <w:b/>
                <w:sz w:val="26"/>
                <w:szCs w:val="26"/>
              </w:rPr>
            </w:pPr>
            <w:r w:rsidRPr="00B23A89">
              <w:rPr>
                <w:rFonts w:ascii="Times New Roman" w:hAnsi="Times New Roman"/>
                <w:b/>
                <w:spacing w:val="-4"/>
                <w:sz w:val="26"/>
                <w:szCs w:val="26"/>
              </w:rPr>
              <w:t>предпри</w:t>
            </w:r>
            <w:r w:rsidRPr="00B23A89">
              <w:rPr>
                <w:rFonts w:ascii="Times New Roman" w:hAnsi="Times New Roman"/>
                <w:b/>
                <w:spacing w:val="-5"/>
                <w:sz w:val="26"/>
                <w:szCs w:val="26"/>
              </w:rPr>
              <w:t>нимательской деятельности</w:t>
            </w:r>
          </w:p>
        </w:tc>
        <w:tc>
          <w:tcPr>
            <w:tcW w:w="3085" w:type="dxa"/>
          </w:tcPr>
          <w:p w:rsidR="00495192" w:rsidRPr="00B23A89" w:rsidRDefault="00495192" w:rsidP="00495192">
            <w:pPr>
              <w:pStyle w:val="a5"/>
              <w:rPr>
                <w:rFonts w:ascii="Times New Roman" w:hAnsi="Times New Roman"/>
                <w:sz w:val="26"/>
                <w:szCs w:val="26"/>
              </w:rPr>
            </w:pPr>
            <w:r w:rsidRPr="00B23A89">
              <w:rPr>
                <w:rFonts w:ascii="Times New Roman" w:hAnsi="Times New Roman"/>
                <w:sz w:val="26"/>
                <w:szCs w:val="26"/>
              </w:rPr>
              <w:t>Подготовка реферата на тему:  «Организационно-правовые формы некоммерческих юридических лиц»</w:t>
            </w:r>
          </w:p>
        </w:tc>
        <w:tc>
          <w:tcPr>
            <w:tcW w:w="1559" w:type="dxa"/>
          </w:tcPr>
          <w:p w:rsidR="00495192" w:rsidRDefault="00495192" w:rsidP="008B001A">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495192" w:rsidRPr="008B001A" w:rsidRDefault="00365559" w:rsidP="008B001A">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r w:rsidR="00495192" w:rsidRPr="008B001A" w:rsidTr="00EB3F71">
        <w:tc>
          <w:tcPr>
            <w:tcW w:w="2586" w:type="dxa"/>
          </w:tcPr>
          <w:p w:rsidR="00495192" w:rsidRPr="00B23A89" w:rsidRDefault="00495192" w:rsidP="00495192">
            <w:pPr>
              <w:pStyle w:val="a5"/>
              <w:jc w:val="center"/>
              <w:rPr>
                <w:rFonts w:ascii="Times New Roman" w:hAnsi="Times New Roman"/>
                <w:b/>
                <w:sz w:val="26"/>
                <w:szCs w:val="26"/>
              </w:rPr>
            </w:pPr>
            <w:r w:rsidRPr="00B23A89">
              <w:rPr>
                <w:rFonts w:ascii="Times New Roman" w:hAnsi="Times New Roman"/>
                <w:b/>
                <w:sz w:val="26"/>
                <w:szCs w:val="26"/>
              </w:rPr>
              <w:t>Тема 2.3.</w:t>
            </w:r>
          </w:p>
          <w:p w:rsidR="00495192" w:rsidRPr="00B23A89" w:rsidRDefault="00495192" w:rsidP="00495192">
            <w:pPr>
              <w:pStyle w:val="a5"/>
              <w:jc w:val="center"/>
              <w:rPr>
                <w:rFonts w:ascii="Times New Roman" w:hAnsi="Times New Roman"/>
                <w:b/>
                <w:sz w:val="26"/>
                <w:szCs w:val="26"/>
              </w:rPr>
            </w:pPr>
            <w:r w:rsidRPr="00B23A89">
              <w:rPr>
                <w:rFonts w:ascii="Times New Roman" w:hAnsi="Times New Roman"/>
                <w:b/>
                <w:sz w:val="26"/>
                <w:szCs w:val="26"/>
              </w:rPr>
              <w:t>Правовое</w:t>
            </w:r>
          </w:p>
          <w:p w:rsidR="00495192" w:rsidRPr="00B23A89" w:rsidRDefault="00495192" w:rsidP="00495192">
            <w:pPr>
              <w:pStyle w:val="a5"/>
              <w:jc w:val="center"/>
              <w:rPr>
                <w:rFonts w:ascii="Times New Roman" w:hAnsi="Times New Roman"/>
                <w:b/>
                <w:spacing w:val="-5"/>
                <w:sz w:val="26"/>
                <w:szCs w:val="26"/>
              </w:rPr>
            </w:pPr>
            <w:r w:rsidRPr="00B23A89">
              <w:rPr>
                <w:rFonts w:ascii="Times New Roman" w:hAnsi="Times New Roman"/>
                <w:b/>
                <w:sz w:val="26"/>
                <w:szCs w:val="26"/>
              </w:rPr>
              <w:t>регули</w:t>
            </w:r>
            <w:r w:rsidRPr="00B23A89">
              <w:rPr>
                <w:rFonts w:ascii="Times New Roman" w:hAnsi="Times New Roman"/>
                <w:b/>
                <w:spacing w:val="-5"/>
                <w:sz w:val="26"/>
                <w:szCs w:val="26"/>
              </w:rPr>
              <w:t>рование   договорных</w:t>
            </w:r>
          </w:p>
          <w:p w:rsidR="00495192" w:rsidRPr="00B23A89" w:rsidRDefault="00495192" w:rsidP="00495192">
            <w:pPr>
              <w:pStyle w:val="a5"/>
              <w:jc w:val="center"/>
              <w:rPr>
                <w:rFonts w:ascii="Times New Roman" w:hAnsi="Times New Roman"/>
                <w:b/>
                <w:sz w:val="26"/>
                <w:szCs w:val="26"/>
              </w:rPr>
            </w:pPr>
            <w:r w:rsidRPr="00B23A89">
              <w:rPr>
                <w:rFonts w:ascii="Times New Roman" w:hAnsi="Times New Roman"/>
                <w:b/>
                <w:spacing w:val="-5"/>
                <w:sz w:val="26"/>
                <w:szCs w:val="26"/>
              </w:rPr>
              <w:t>отно</w:t>
            </w:r>
            <w:r w:rsidRPr="00B23A89">
              <w:rPr>
                <w:rFonts w:ascii="Times New Roman" w:hAnsi="Times New Roman"/>
                <w:b/>
                <w:sz w:val="26"/>
                <w:szCs w:val="26"/>
              </w:rPr>
              <w:t>шений в сфере хозяйственной деятельности</w:t>
            </w:r>
          </w:p>
        </w:tc>
        <w:tc>
          <w:tcPr>
            <w:tcW w:w="3085" w:type="dxa"/>
          </w:tcPr>
          <w:p w:rsidR="00495192" w:rsidRPr="00B23A89" w:rsidRDefault="00495192" w:rsidP="00495192">
            <w:pPr>
              <w:pStyle w:val="a5"/>
              <w:rPr>
                <w:rFonts w:ascii="Times New Roman" w:hAnsi="Times New Roman"/>
                <w:sz w:val="26"/>
                <w:szCs w:val="26"/>
              </w:rPr>
            </w:pPr>
            <w:r w:rsidRPr="00B23A89">
              <w:rPr>
                <w:rFonts w:ascii="Times New Roman" w:hAnsi="Times New Roman"/>
                <w:sz w:val="26"/>
                <w:szCs w:val="26"/>
              </w:rPr>
              <w:t xml:space="preserve">Подготовка отчетов по практическим занятиям </w:t>
            </w:r>
          </w:p>
          <w:p w:rsidR="00495192" w:rsidRPr="00B23A89" w:rsidRDefault="00495192" w:rsidP="00495192">
            <w:pPr>
              <w:pStyle w:val="a5"/>
              <w:rPr>
                <w:rFonts w:ascii="Times New Roman" w:hAnsi="Times New Roman"/>
                <w:sz w:val="26"/>
                <w:szCs w:val="26"/>
              </w:rPr>
            </w:pPr>
          </w:p>
        </w:tc>
        <w:tc>
          <w:tcPr>
            <w:tcW w:w="1559" w:type="dxa"/>
          </w:tcPr>
          <w:p w:rsidR="00495192" w:rsidRDefault="00495192" w:rsidP="008B001A">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495192" w:rsidRPr="008B001A" w:rsidRDefault="00365559" w:rsidP="008B001A">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r w:rsidR="00495192" w:rsidRPr="008B001A" w:rsidTr="00EB3F71">
        <w:tc>
          <w:tcPr>
            <w:tcW w:w="2586" w:type="dxa"/>
          </w:tcPr>
          <w:p w:rsidR="00495192" w:rsidRPr="00B23A89" w:rsidRDefault="00495192" w:rsidP="00495192">
            <w:pPr>
              <w:pStyle w:val="ab"/>
              <w:spacing w:line="240" w:lineRule="auto"/>
              <w:rPr>
                <w:bCs/>
                <w:sz w:val="26"/>
                <w:szCs w:val="26"/>
              </w:rPr>
            </w:pPr>
            <w:r w:rsidRPr="00B23A89">
              <w:rPr>
                <w:bCs/>
                <w:sz w:val="26"/>
                <w:szCs w:val="26"/>
              </w:rPr>
              <w:t>Тема 2.4.</w:t>
            </w:r>
          </w:p>
          <w:p w:rsidR="00495192" w:rsidRPr="00B23A89" w:rsidRDefault="00495192" w:rsidP="00495192">
            <w:pPr>
              <w:pStyle w:val="ab"/>
              <w:spacing w:line="240" w:lineRule="auto"/>
              <w:rPr>
                <w:b w:val="0"/>
                <w:sz w:val="26"/>
                <w:szCs w:val="26"/>
              </w:rPr>
            </w:pPr>
            <w:r w:rsidRPr="00B23A89">
              <w:rPr>
                <w:sz w:val="26"/>
                <w:szCs w:val="26"/>
              </w:rPr>
              <w:t>Экономические споры</w:t>
            </w:r>
          </w:p>
          <w:p w:rsidR="00495192" w:rsidRPr="00B23A89" w:rsidRDefault="00495192" w:rsidP="00495192">
            <w:pPr>
              <w:pStyle w:val="a5"/>
              <w:jc w:val="center"/>
              <w:rPr>
                <w:rFonts w:ascii="Times New Roman" w:hAnsi="Times New Roman"/>
                <w:b/>
                <w:sz w:val="26"/>
                <w:szCs w:val="26"/>
              </w:rPr>
            </w:pPr>
          </w:p>
        </w:tc>
        <w:tc>
          <w:tcPr>
            <w:tcW w:w="3085" w:type="dxa"/>
          </w:tcPr>
          <w:p w:rsidR="00365559" w:rsidRPr="00B23A89" w:rsidRDefault="00365559" w:rsidP="00365559">
            <w:pPr>
              <w:pStyle w:val="a5"/>
              <w:rPr>
                <w:rFonts w:ascii="Times New Roman" w:hAnsi="Times New Roman"/>
                <w:sz w:val="26"/>
                <w:szCs w:val="26"/>
              </w:rPr>
            </w:pPr>
            <w:r w:rsidRPr="00B23A89">
              <w:rPr>
                <w:rFonts w:ascii="Times New Roman" w:hAnsi="Times New Roman"/>
                <w:sz w:val="26"/>
                <w:szCs w:val="26"/>
              </w:rPr>
              <w:t>Самостоятельная работа обучающихся</w:t>
            </w:r>
          </w:p>
          <w:p w:rsidR="00495192" w:rsidRPr="00B23A89" w:rsidRDefault="00365559" w:rsidP="00365559">
            <w:pPr>
              <w:pStyle w:val="a5"/>
              <w:rPr>
                <w:rFonts w:ascii="Times New Roman" w:hAnsi="Times New Roman"/>
                <w:sz w:val="26"/>
                <w:szCs w:val="26"/>
              </w:rPr>
            </w:pPr>
            <w:r w:rsidRPr="00B23A89">
              <w:rPr>
                <w:rFonts w:ascii="Times New Roman" w:hAnsi="Times New Roman"/>
                <w:sz w:val="26"/>
                <w:szCs w:val="26"/>
              </w:rPr>
              <w:t>Проработка нормативного материала  [12] гл. 8</w:t>
            </w:r>
          </w:p>
        </w:tc>
        <w:tc>
          <w:tcPr>
            <w:tcW w:w="1559" w:type="dxa"/>
          </w:tcPr>
          <w:p w:rsidR="00495192" w:rsidRDefault="00365559" w:rsidP="008B001A">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495192" w:rsidRPr="008B001A" w:rsidRDefault="00365559" w:rsidP="008B001A">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презентация</w:t>
            </w:r>
          </w:p>
        </w:tc>
      </w:tr>
      <w:tr w:rsidR="00365559" w:rsidRPr="008B001A" w:rsidTr="00EB3F71">
        <w:tc>
          <w:tcPr>
            <w:tcW w:w="2586" w:type="dxa"/>
          </w:tcPr>
          <w:p w:rsidR="00365559" w:rsidRPr="00B23A89" w:rsidRDefault="00365559" w:rsidP="00365559">
            <w:pPr>
              <w:pStyle w:val="a5"/>
              <w:jc w:val="center"/>
              <w:rPr>
                <w:rFonts w:ascii="Times New Roman" w:hAnsi="Times New Roman"/>
                <w:b/>
                <w:sz w:val="26"/>
                <w:szCs w:val="26"/>
              </w:rPr>
            </w:pPr>
            <w:r w:rsidRPr="00B23A89">
              <w:rPr>
                <w:rFonts w:ascii="Times New Roman" w:hAnsi="Times New Roman"/>
                <w:b/>
                <w:sz w:val="26"/>
                <w:szCs w:val="26"/>
              </w:rPr>
              <w:t>Тема 3.1.</w:t>
            </w:r>
          </w:p>
          <w:p w:rsidR="00365559" w:rsidRPr="00B23A89" w:rsidRDefault="00365559" w:rsidP="00365559">
            <w:pPr>
              <w:pStyle w:val="a5"/>
              <w:jc w:val="center"/>
              <w:rPr>
                <w:rFonts w:ascii="Times New Roman" w:hAnsi="Times New Roman"/>
                <w:b/>
                <w:sz w:val="26"/>
                <w:szCs w:val="26"/>
              </w:rPr>
            </w:pPr>
            <w:r w:rsidRPr="00B23A89">
              <w:rPr>
                <w:rFonts w:ascii="Times New Roman" w:hAnsi="Times New Roman"/>
                <w:b/>
                <w:sz w:val="26"/>
                <w:szCs w:val="26"/>
              </w:rPr>
              <w:t>Правовое</w:t>
            </w:r>
          </w:p>
          <w:p w:rsidR="00365559" w:rsidRPr="00B23A89" w:rsidRDefault="00365559" w:rsidP="00365559">
            <w:pPr>
              <w:pStyle w:val="ab"/>
              <w:spacing w:line="240" w:lineRule="auto"/>
              <w:rPr>
                <w:bCs/>
                <w:sz w:val="26"/>
                <w:szCs w:val="26"/>
              </w:rPr>
            </w:pPr>
            <w:r w:rsidRPr="00B23A89">
              <w:rPr>
                <w:sz w:val="26"/>
                <w:szCs w:val="26"/>
              </w:rPr>
              <w:t>регулирование занятости и трудоустройства</w:t>
            </w:r>
          </w:p>
        </w:tc>
        <w:tc>
          <w:tcPr>
            <w:tcW w:w="3085" w:type="dxa"/>
          </w:tcPr>
          <w:p w:rsidR="00365559" w:rsidRPr="00B23A89" w:rsidRDefault="00365559" w:rsidP="00365559">
            <w:pPr>
              <w:pStyle w:val="a5"/>
              <w:rPr>
                <w:rFonts w:ascii="Times New Roman" w:hAnsi="Times New Roman"/>
                <w:sz w:val="26"/>
                <w:szCs w:val="26"/>
              </w:rPr>
            </w:pPr>
            <w:r w:rsidRPr="00B23A89">
              <w:rPr>
                <w:rFonts w:ascii="Times New Roman" w:hAnsi="Times New Roman"/>
                <w:sz w:val="26"/>
                <w:szCs w:val="26"/>
              </w:rPr>
              <w:t>Подготовка презентации на тему: «Занятость населения и безработица в России»</w:t>
            </w:r>
          </w:p>
        </w:tc>
        <w:tc>
          <w:tcPr>
            <w:tcW w:w="1559" w:type="dxa"/>
          </w:tcPr>
          <w:p w:rsidR="00365559" w:rsidRDefault="00365559" w:rsidP="008B001A">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365559" w:rsidRPr="008B001A" w:rsidRDefault="00365559" w:rsidP="008B001A">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презентация</w:t>
            </w:r>
          </w:p>
        </w:tc>
      </w:tr>
      <w:tr w:rsidR="00365559" w:rsidRPr="008B001A" w:rsidTr="00EB3F71">
        <w:tc>
          <w:tcPr>
            <w:tcW w:w="2586" w:type="dxa"/>
          </w:tcPr>
          <w:p w:rsidR="00365559" w:rsidRPr="00B23A89" w:rsidRDefault="00365559" w:rsidP="00365559">
            <w:pPr>
              <w:pStyle w:val="a5"/>
              <w:jc w:val="center"/>
              <w:rPr>
                <w:rFonts w:ascii="Times New Roman" w:hAnsi="Times New Roman"/>
                <w:b/>
                <w:sz w:val="26"/>
                <w:szCs w:val="26"/>
              </w:rPr>
            </w:pPr>
            <w:r w:rsidRPr="00B23A89">
              <w:rPr>
                <w:rFonts w:ascii="Times New Roman" w:hAnsi="Times New Roman"/>
                <w:b/>
                <w:sz w:val="26"/>
                <w:szCs w:val="26"/>
              </w:rPr>
              <w:t>Тема 3.2.</w:t>
            </w:r>
          </w:p>
          <w:p w:rsidR="00365559" w:rsidRPr="00B23A89" w:rsidRDefault="00365559" w:rsidP="00365559">
            <w:pPr>
              <w:pStyle w:val="a5"/>
              <w:jc w:val="center"/>
              <w:rPr>
                <w:rFonts w:ascii="Times New Roman" w:hAnsi="Times New Roman"/>
                <w:b/>
                <w:sz w:val="26"/>
                <w:szCs w:val="26"/>
              </w:rPr>
            </w:pPr>
            <w:r w:rsidRPr="00B23A89">
              <w:rPr>
                <w:rFonts w:ascii="Times New Roman" w:hAnsi="Times New Roman"/>
                <w:b/>
                <w:sz w:val="26"/>
                <w:szCs w:val="26"/>
              </w:rPr>
              <w:t>Трудовой договор</w:t>
            </w:r>
          </w:p>
        </w:tc>
        <w:tc>
          <w:tcPr>
            <w:tcW w:w="3085" w:type="dxa"/>
          </w:tcPr>
          <w:p w:rsidR="00365559" w:rsidRPr="00B23A89" w:rsidRDefault="00365559" w:rsidP="00365559">
            <w:pPr>
              <w:pStyle w:val="a5"/>
              <w:rPr>
                <w:rFonts w:ascii="Times New Roman" w:hAnsi="Times New Roman"/>
                <w:sz w:val="26"/>
                <w:szCs w:val="26"/>
              </w:rPr>
            </w:pPr>
            <w:r w:rsidRPr="00B23A89">
              <w:rPr>
                <w:rFonts w:ascii="Times New Roman" w:hAnsi="Times New Roman"/>
                <w:sz w:val="26"/>
                <w:szCs w:val="26"/>
              </w:rPr>
              <w:t>Проработка нормативного материала [7] гл. 10,11,12,13</w:t>
            </w:r>
          </w:p>
        </w:tc>
        <w:tc>
          <w:tcPr>
            <w:tcW w:w="1559" w:type="dxa"/>
          </w:tcPr>
          <w:p w:rsidR="00365559" w:rsidRDefault="00365559" w:rsidP="008B001A">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365559" w:rsidRPr="008B001A" w:rsidRDefault="00365559" w:rsidP="008B001A">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конспект</w:t>
            </w:r>
          </w:p>
        </w:tc>
      </w:tr>
      <w:tr w:rsidR="00365559" w:rsidRPr="008B001A" w:rsidTr="00EB3F71">
        <w:tc>
          <w:tcPr>
            <w:tcW w:w="2586" w:type="dxa"/>
          </w:tcPr>
          <w:p w:rsidR="00365559" w:rsidRPr="00B23A89" w:rsidRDefault="00365559" w:rsidP="00365559">
            <w:pPr>
              <w:pStyle w:val="a5"/>
              <w:jc w:val="center"/>
              <w:rPr>
                <w:rFonts w:ascii="Times New Roman" w:hAnsi="Times New Roman"/>
                <w:b/>
                <w:sz w:val="26"/>
                <w:szCs w:val="26"/>
              </w:rPr>
            </w:pPr>
            <w:r w:rsidRPr="00B23A89">
              <w:rPr>
                <w:rFonts w:ascii="Times New Roman" w:hAnsi="Times New Roman"/>
                <w:b/>
                <w:sz w:val="26"/>
                <w:szCs w:val="26"/>
              </w:rPr>
              <w:t>Тема   3.3.  Материальная ответственность      сторон трудового договора</w:t>
            </w:r>
          </w:p>
        </w:tc>
        <w:tc>
          <w:tcPr>
            <w:tcW w:w="3085" w:type="dxa"/>
          </w:tcPr>
          <w:p w:rsidR="00365559" w:rsidRPr="00B23A89" w:rsidRDefault="00365559" w:rsidP="00365559">
            <w:pPr>
              <w:pStyle w:val="a5"/>
              <w:rPr>
                <w:rFonts w:ascii="Times New Roman" w:hAnsi="Times New Roman"/>
                <w:sz w:val="26"/>
                <w:szCs w:val="26"/>
              </w:rPr>
            </w:pPr>
            <w:r w:rsidRPr="00B23A89">
              <w:rPr>
                <w:rFonts w:ascii="Times New Roman" w:hAnsi="Times New Roman"/>
                <w:bCs/>
                <w:sz w:val="26"/>
                <w:szCs w:val="26"/>
              </w:rPr>
              <w:t>Подготовка реферата на тему:</w:t>
            </w:r>
            <w:r w:rsidRPr="00B23A89">
              <w:rPr>
                <w:rFonts w:ascii="Times New Roman" w:hAnsi="Times New Roman"/>
                <w:sz w:val="26"/>
                <w:szCs w:val="26"/>
              </w:rPr>
              <w:t xml:space="preserve"> «Материальная ответственность работников железнодорожного транспорта»</w:t>
            </w:r>
          </w:p>
        </w:tc>
        <w:tc>
          <w:tcPr>
            <w:tcW w:w="1559" w:type="dxa"/>
          </w:tcPr>
          <w:p w:rsidR="00365559" w:rsidRDefault="00365559" w:rsidP="008B001A">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365559" w:rsidRPr="008B001A" w:rsidRDefault="00365559" w:rsidP="008B001A">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r w:rsidR="00365559" w:rsidRPr="008B001A" w:rsidTr="00EB3F71">
        <w:tc>
          <w:tcPr>
            <w:tcW w:w="2586" w:type="dxa"/>
          </w:tcPr>
          <w:p w:rsidR="00365559" w:rsidRPr="00B23A89" w:rsidRDefault="00365559" w:rsidP="00365559">
            <w:pPr>
              <w:pStyle w:val="a5"/>
              <w:jc w:val="center"/>
              <w:rPr>
                <w:rFonts w:ascii="Times New Roman" w:hAnsi="Times New Roman"/>
                <w:b/>
                <w:sz w:val="26"/>
                <w:szCs w:val="26"/>
              </w:rPr>
            </w:pPr>
            <w:r w:rsidRPr="00B23A89">
              <w:rPr>
                <w:rFonts w:ascii="Times New Roman" w:hAnsi="Times New Roman"/>
                <w:b/>
                <w:sz w:val="26"/>
                <w:szCs w:val="26"/>
              </w:rPr>
              <w:t>Тема 3.4.</w:t>
            </w:r>
          </w:p>
          <w:p w:rsidR="00365559" w:rsidRPr="00B23A89" w:rsidRDefault="00365559" w:rsidP="00365559">
            <w:pPr>
              <w:pStyle w:val="a5"/>
              <w:jc w:val="center"/>
              <w:rPr>
                <w:rFonts w:ascii="Times New Roman" w:hAnsi="Times New Roman"/>
                <w:b/>
                <w:sz w:val="26"/>
                <w:szCs w:val="26"/>
              </w:rPr>
            </w:pPr>
            <w:r w:rsidRPr="00B23A89">
              <w:rPr>
                <w:rFonts w:ascii="Times New Roman" w:hAnsi="Times New Roman"/>
                <w:b/>
                <w:sz w:val="26"/>
                <w:szCs w:val="26"/>
              </w:rPr>
              <w:t>Трудовая дисциплина</w:t>
            </w:r>
          </w:p>
        </w:tc>
        <w:tc>
          <w:tcPr>
            <w:tcW w:w="3085" w:type="dxa"/>
          </w:tcPr>
          <w:p w:rsidR="00365559" w:rsidRPr="00B23A89" w:rsidRDefault="00365559" w:rsidP="00365559">
            <w:pPr>
              <w:pStyle w:val="a5"/>
              <w:rPr>
                <w:rFonts w:ascii="Times New Roman" w:hAnsi="Times New Roman"/>
                <w:bCs/>
                <w:sz w:val="26"/>
                <w:szCs w:val="26"/>
              </w:rPr>
            </w:pPr>
            <w:r w:rsidRPr="00B23A89">
              <w:rPr>
                <w:rFonts w:ascii="Times New Roman" w:hAnsi="Times New Roman"/>
                <w:sz w:val="26"/>
                <w:szCs w:val="26"/>
              </w:rPr>
              <w:t>Подготовка реферата на тему: «Дисциплина работников железнодорожного транспорта»</w:t>
            </w:r>
          </w:p>
        </w:tc>
        <w:tc>
          <w:tcPr>
            <w:tcW w:w="1559" w:type="dxa"/>
          </w:tcPr>
          <w:p w:rsidR="00365559" w:rsidRDefault="00365559" w:rsidP="008B001A">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2</w:t>
            </w:r>
          </w:p>
        </w:tc>
        <w:tc>
          <w:tcPr>
            <w:tcW w:w="2694" w:type="dxa"/>
          </w:tcPr>
          <w:p w:rsidR="00365559" w:rsidRPr="008B001A" w:rsidRDefault="00365559" w:rsidP="008B001A">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r w:rsidR="00365559" w:rsidRPr="008B001A" w:rsidTr="00EB3F71">
        <w:tc>
          <w:tcPr>
            <w:tcW w:w="2586" w:type="dxa"/>
          </w:tcPr>
          <w:p w:rsidR="00365559" w:rsidRPr="00B23A89" w:rsidRDefault="00365559" w:rsidP="00365559">
            <w:pPr>
              <w:pStyle w:val="a5"/>
              <w:jc w:val="center"/>
              <w:rPr>
                <w:rFonts w:ascii="Times New Roman" w:hAnsi="Times New Roman"/>
                <w:b/>
                <w:sz w:val="26"/>
                <w:szCs w:val="26"/>
              </w:rPr>
            </w:pPr>
            <w:r w:rsidRPr="00B23A89">
              <w:rPr>
                <w:rFonts w:ascii="Times New Roman" w:hAnsi="Times New Roman"/>
                <w:b/>
                <w:sz w:val="26"/>
                <w:szCs w:val="26"/>
              </w:rPr>
              <w:t>Тема 3.5.</w:t>
            </w:r>
          </w:p>
          <w:p w:rsidR="00365559" w:rsidRPr="00B23A89" w:rsidRDefault="00365559" w:rsidP="00365559">
            <w:pPr>
              <w:pStyle w:val="a5"/>
              <w:jc w:val="center"/>
              <w:rPr>
                <w:rFonts w:ascii="Times New Roman" w:hAnsi="Times New Roman"/>
                <w:b/>
                <w:sz w:val="26"/>
                <w:szCs w:val="26"/>
              </w:rPr>
            </w:pPr>
            <w:r w:rsidRPr="00B23A89">
              <w:rPr>
                <w:rFonts w:ascii="Times New Roman" w:hAnsi="Times New Roman"/>
                <w:b/>
                <w:sz w:val="26"/>
                <w:szCs w:val="26"/>
              </w:rPr>
              <w:t xml:space="preserve">Рабочее время и </w:t>
            </w:r>
            <w:r w:rsidRPr="00B23A89">
              <w:rPr>
                <w:rFonts w:ascii="Times New Roman" w:hAnsi="Times New Roman"/>
                <w:b/>
                <w:sz w:val="26"/>
                <w:szCs w:val="26"/>
              </w:rPr>
              <w:lastRenderedPageBreak/>
              <w:t>время отдыха работников железнодорожного   транспорта</w:t>
            </w:r>
          </w:p>
        </w:tc>
        <w:tc>
          <w:tcPr>
            <w:tcW w:w="3085" w:type="dxa"/>
          </w:tcPr>
          <w:p w:rsidR="00365559" w:rsidRPr="00B23A89" w:rsidRDefault="00365559" w:rsidP="00365559">
            <w:pPr>
              <w:pStyle w:val="a5"/>
              <w:rPr>
                <w:rFonts w:ascii="Times New Roman" w:hAnsi="Times New Roman"/>
                <w:sz w:val="26"/>
                <w:szCs w:val="26"/>
              </w:rPr>
            </w:pPr>
            <w:r w:rsidRPr="00B23A89">
              <w:rPr>
                <w:rFonts w:ascii="Times New Roman" w:hAnsi="Times New Roman"/>
                <w:sz w:val="26"/>
                <w:szCs w:val="26"/>
              </w:rPr>
              <w:lastRenderedPageBreak/>
              <w:t xml:space="preserve">Подготовка презентации на тему: </w:t>
            </w:r>
            <w:r w:rsidRPr="00B23A89">
              <w:rPr>
                <w:rFonts w:ascii="Times New Roman" w:hAnsi="Times New Roman"/>
                <w:sz w:val="26"/>
                <w:szCs w:val="26"/>
              </w:rPr>
              <w:lastRenderedPageBreak/>
              <w:t>«Государственные гарантии по оплате труда»</w:t>
            </w:r>
          </w:p>
          <w:p w:rsidR="00365559" w:rsidRPr="00B23A89" w:rsidRDefault="00365559" w:rsidP="00365559">
            <w:pPr>
              <w:pStyle w:val="a5"/>
              <w:rPr>
                <w:rFonts w:ascii="Times New Roman" w:hAnsi="Times New Roman"/>
                <w:sz w:val="26"/>
                <w:szCs w:val="26"/>
              </w:rPr>
            </w:pPr>
          </w:p>
        </w:tc>
        <w:tc>
          <w:tcPr>
            <w:tcW w:w="1559" w:type="dxa"/>
          </w:tcPr>
          <w:p w:rsidR="00365559" w:rsidRDefault="00365559" w:rsidP="008B001A">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lastRenderedPageBreak/>
              <w:t>3</w:t>
            </w:r>
          </w:p>
        </w:tc>
        <w:tc>
          <w:tcPr>
            <w:tcW w:w="2694" w:type="dxa"/>
          </w:tcPr>
          <w:p w:rsidR="00365559" w:rsidRPr="008B001A" w:rsidRDefault="00365559" w:rsidP="008B001A">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презентации</w:t>
            </w:r>
          </w:p>
        </w:tc>
      </w:tr>
      <w:tr w:rsidR="00365559" w:rsidRPr="008B001A" w:rsidTr="00EB3F71">
        <w:tc>
          <w:tcPr>
            <w:tcW w:w="2586" w:type="dxa"/>
          </w:tcPr>
          <w:p w:rsidR="00365559" w:rsidRPr="00B23A89" w:rsidRDefault="00365559" w:rsidP="00365559">
            <w:pPr>
              <w:pStyle w:val="a5"/>
              <w:jc w:val="center"/>
              <w:rPr>
                <w:rFonts w:ascii="Times New Roman" w:hAnsi="Times New Roman"/>
                <w:b/>
                <w:sz w:val="26"/>
                <w:szCs w:val="26"/>
              </w:rPr>
            </w:pPr>
            <w:r w:rsidRPr="00B23A89">
              <w:rPr>
                <w:rFonts w:ascii="Times New Roman" w:hAnsi="Times New Roman"/>
                <w:b/>
                <w:sz w:val="26"/>
                <w:szCs w:val="26"/>
              </w:rPr>
              <w:lastRenderedPageBreak/>
              <w:t>Тема 3.6.</w:t>
            </w:r>
          </w:p>
          <w:p w:rsidR="00365559" w:rsidRPr="00B23A89" w:rsidRDefault="00365559" w:rsidP="00365559">
            <w:pPr>
              <w:pStyle w:val="a5"/>
              <w:jc w:val="center"/>
              <w:rPr>
                <w:rFonts w:ascii="Times New Roman" w:hAnsi="Times New Roman"/>
                <w:b/>
                <w:sz w:val="26"/>
                <w:szCs w:val="26"/>
              </w:rPr>
            </w:pPr>
            <w:r w:rsidRPr="00B23A89">
              <w:rPr>
                <w:rFonts w:ascii="Times New Roman" w:hAnsi="Times New Roman"/>
                <w:b/>
                <w:sz w:val="26"/>
                <w:szCs w:val="26"/>
              </w:rPr>
              <w:t>Трудовые споры</w:t>
            </w:r>
          </w:p>
          <w:p w:rsidR="00365559" w:rsidRPr="00B23A89" w:rsidRDefault="00365559" w:rsidP="00365559">
            <w:pPr>
              <w:pStyle w:val="a5"/>
              <w:jc w:val="center"/>
              <w:rPr>
                <w:rFonts w:ascii="Times New Roman" w:hAnsi="Times New Roman"/>
                <w:b/>
                <w:sz w:val="26"/>
                <w:szCs w:val="26"/>
              </w:rPr>
            </w:pPr>
          </w:p>
        </w:tc>
        <w:tc>
          <w:tcPr>
            <w:tcW w:w="3085" w:type="dxa"/>
          </w:tcPr>
          <w:p w:rsidR="00365559" w:rsidRPr="00B23A89" w:rsidRDefault="00365559" w:rsidP="00365559">
            <w:pPr>
              <w:pStyle w:val="ac"/>
              <w:spacing w:after="0"/>
              <w:rPr>
                <w:sz w:val="26"/>
                <w:szCs w:val="26"/>
              </w:rPr>
            </w:pPr>
            <w:r w:rsidRPr="00B23A89">
              <w:rPr>
                <w:sz w:val="26"/>
                <w:szCs w:val="26"/>
                <w:lang w:eastAsia="ar-SA"/>
              </w:rPr>
              <w:t>Проработка нормативного материала [7] гл. 60, гл. 61</w:t>
            </w:r>
          </w:p>
          <w:p w:rsidR="00365559" w:rsidRPr="00B23A89" w:rsidRDefault="00365559" w:rsidP="00365559">
            <w:pPr>
              <w:pStyle w:val="a5"/>
              <w:rPr>
                <w:rFonts w:ascii="Times New Roman" w:hAnsi="Times New Roman"/>
                <w:sz w:val="26"/>
                <w:szCs w:val="26"/>
              </w:rPr>
            </w:pPr>
            <w:r w:rsidRPr="00B23A89">
              <w:rPr>
                <w:bCs/>
                <w:sz w:val="26"/>
                <w:szCs w:val="26"/>
              </w:rPr>
              <w:t>Подготовка презентации на тему: «Комиссия по трудовым спорам»</w:t>
            </w:r>
          </w:p>
        </w:tc>
        <w:tc>
          <w:tcPr>
            <w:tcW w:w="1559" w:type="dxa"/>
          </w:tcPr>
          <w:p w:rsidR="00365559" w:rsidRDefault="00365559" w:rsidP="008B001A">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4</w:t>
            </w:r>
          </w:p>
        </w:tc>
        <w:tc>
          <w:tcPr>
            <w:tcW w:w="2694" w:type="dxa"/>
          </w:tcPr>
          <w:p w:rsidR="00365559" w:rsidRPr="008B001A" w:rsidRDefault="00365559" w:rsidP="008B001A">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конспект</w:t>
            </w:r>
          </w:p>
        </w:tc>
      </w:tr>
      <w:tr w:rsidR="00365559" w:rsidRPr="008B001A" w:rsidTr="00EB3F71">
        <w:tc>
          <w:tcPr>
            <w:tcW w:w="2586" w:type="dxa"/>
          </w:tcPr>
          <w:p w:rsidR="00365559" w:rsidRPr="00B23A89" w:rsidRDefault="00365559" w:rsidP="00365559">
            <w:pPr>
              <w:pStyle w:val="a5"/>
              <w:jc w:val="center"/>
              <w:rPr>
                <w:rFonts w:ascii="Times New Roman" w:hAnsi="Times New Roman"/>
                <w:b/>
                <w:spacing w:val="-1"/>
                <w:sz w:val="26"/>
                <w:szCs w:val="26"/>
              </w:rPr>
            </w:pPr>
            <w:r w:rsidRPr="00B23A89">
              <w:rPr>
                <w:rFonts w:ascii="Times New Roman" w:hAnsi="Times New Roman"/>
                <w:b/>
                <w:spacing w:val="-1"/>
                <w:sz w:val="26"/>
                <w:szCs w:val="26"/>
              </w:rPr>
              <w:t>Тема 4.1.</w:t>
            </w:r>
          </w:p>
          <w:p w:rsidR="00365559" w:rsidRPr="00B23A89" w:rsidRDefault="00365559" w:rsidP="00365559">
            <w:pPr>
              <w:pStyle w:val="a5"/>
              <w:jc w:val="center"/>
              <w:rPr>
                <w:rFonts w:ascii="Times New Roman" w:hAnsi="Times New Roman"/>
                <w:b/>
                <w:spacing w:val="-9"/>
                <w:sz w:val="26"/>
                <w:szCs w:val="26"/>
              </w:rPr>
            </w:pPr>
            <w:r w:rsidRPr="00B23A89">
              <w:rPr>
                <w:rFonts w:ascii="Times New Roman" w:hAnsi="Times New Roman"/>
                <w:b/>
                <w:spacing w:val="-1"/>
                <w:sz w:val="26"/>
                <w:szCs w:val="26"/>
              </w:rPr>
              <w:t>Административ</w:t>
            </w:r>
            <w:r w:rsidRPr="00B23A89">
              <w:rPr>
                <w:rFonts w:ascii="Times New Roman" w:hAnsi="Times New Roman"/>
                <w:b/>
                <w:sz w:val="26"/>
                <w:szCs w:val="26"/>
              </w:rPr>
              <w:t xml:space="preserve">ные правонарушения и </w:t>
            </w:r>
            <w:r w:rsidRPr="00B23A89">
              <w:rPr>
                <w:rFonts w:ascii="Times New Roman" w:hAnsi="Times New Roman"/>
                <w:b/>
                <w:spacing w:val="-9"/>
                <w:sz w:val="26"/>
                <w:szCs w:val="26"/>
              </w:rPr>
              <w:t xml:space="preserve">административная </w:t>
            </w:r>
          </w:p>
          <w:p w:rsidR="00365559" w:rsidRPr="00B23A89" w:rsidRDefault="00365559" w:rsidP="00365559">
            <w:pPr>
              <w:pStyle w:val="a5"/>
              <w:jc w:val="center"/>
              <w:rPr>
                <w:rFonts w:ascii="Times New Roman" w:hAnsi="Times New Roman"/>
                <w:b/>
                <w:sz w:val="26"/>
                <w:szCs w:val="26"/>
              </w:rPr>
            </w:pPr>
            <w:r w:rsidRPr="00B23A89">
              <w:rPr>
                <w:rFonts w:ascii="Times New Roman" w:hAnsi="Times New Roman"/>
                <w:b/>
                <w:spacing w:val="-9"/>
                <w:sz w:val="26"/>
                <w:szCs w:val="26"/>
              </w:rPr>
              <w:t>ответст</w:t>
            </w:r>
            <w:r w:rsidRPr="00B23A89">
              <w:rPr>
                <w:rFonts w:ascii="Times New Roman" w:hAnsi="Times New Roman"/>
                <w:b/>
                <w:sz w:val="26"/>
                <w:szCs w:val="26"/>
              </w:rPr>
              <w:t>венность</w:t>
            </w:r>
          </w:p>
          <w:p w:rsidR="00365559" w:rsidRPr="00B23A89" w:rsidRDefault="00365559" w:rsidP="00365559">
            <w:pPr>
              <w:pStyle w:val="a5"/>
              <w:jc w:val="center"/>
              <w:rPr>
                <w:rFonts w:ascii="Times New Roman" w:hAnsi="Times New Roman"/>
                <w:b/>
                <w:sz w:val="26"/>
                <w:szCs w:val="26"/>
              </w:rPr>
            </w:pPr>
          </w:p>
        </w:tc>
        <w:tc>
          <w:tcPr>
            <w:tcW w:w="3085" w:type="dxa"/>
          </w:tcPr>
          <w:p w:rsidR="00365559" w:rsidRPr="00B23A89" w:rsidRDefault="00365559" w:rsidP="00365559">
            <w:pPr>
              <w:pStyle w:val="ac"/>
              <w:spacing w:after="0"/>
              <w:rPr>
                <w:sz w:val="26"/>
                <w:szCs w:val="26"/>
                <w:lang w:eastAsia="ar-SA"/>
              </w:rPr>
            </w:pPr>
            <w:r w:rsidRPr="00B23A89">
              <w:rPr>
                <w:sz w:val="26"/>
                <w:szCs w:val="26"/>
              </w:rPr>
              <w:t>Подготовка реферата на тему: «Административные правонарушения на транспорте»</w:t>
            </w:r>
          </w:p>
        </w:tc>
        <w:tc>
          <w:tcPr>
            <w:tcW w:w="1559" w:type="dxa"/>
          </w:tcPr>
          <w:p w:rsidR="00365559" w:rsidRDefault="00365559" w:rsidP="008B001A">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3</w:t>
            </w:r>
          </w:p>
        </w:tc>
        <w:tc>
          <w:tcPr>
            <w:tcW w:w="2694" w:type="dxa"/>
          </w:tcPr>
          <w:p w:rsidR="00365559" w:rsidRPr="008B001A" w:rsidRDefault="00365559" w:rsidP="008B001A">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bl>
    <w:p w:rsidR="00EB3F71" w:rsidRPr="008B001A" w:rsidRDefault="00EB3F71" w:rsidP="008B001A">
      <w:pPr>
        <w:spacing w:after="0" w:line="240" w:lineRule="auto"/>
        <w:jc w:val="center"/>
        <w:rPr>
          <w:rFonts w:ascii="Times New Roman" w:eastAsia="Calibri" w:hAnsi="Times New Roman" w:cs="Times New Roman"/>
          <w:sz w:val="26"/>
          <w:szCs w:val="26"/>
        </w:rPr>
      </w:pPr>
    </w:p>
    <w:p w:rsidR="00EB3F71" w:rsidRPr="008B001A" w:rsidRDefault="00EB3F71" w:rsidP="008B001A">
      <w:pPr>
        <w:keepNext/>
        <w:keepLines/>
        <w:spacing w:after="0" w:line="240" w:lineRule="auto"/>
        <w:jc w:val="center"/>
        <w:outlineLvl w:val="0"/>
        <w:rPr>
          <w:rFonts w:ascii="Times New Roman" w:eastAsia="Calibri" w:hAnsi="Times New Roman" w:cs="Times New Roman"/>
          <w:b/>
          <w:bCs/>
          <w:sz w:val="26"/>
          <w:szCs w:val="26"/>
        </w:rPr>
      </w:pPr>
      <w:bookmarkStart w:id="4" w:name="_Toc92670193"/>
      <w:r w:rsidRPr="008B001A">
        <w:rPr>
          <w:rFonts w:ascii="Times New Roman" w:eastAsia="Calibri" w:hAnsi="Times New Roman" w:cs="Times New Roman"/>
          <w:b/>
          <w:bCs/>
          <w:sz w:val="26"/>
          <w:szCs w:val="26"/>
        </w:rPr>
        <w:t xml:space="preserve">3. Общие рекомендации обучающемуся </w:t>
      </w:r>
      <w:r w:rsidRPr="008B001A">
        <w:rPr>
          <w:rFonts w:ascii="Times New Roman" w:eastAsia="Calibri" w:hAnsi="Times New Roman" w:cs="Times New Roman"/>
          <w:b/>
          <w:bCs/>
          <w:sz w:val="26"/>
          <w:szCs w:val="26"/>
        </w:rPr>
        <w:br/>
        <w:t>по выполнению внеаудиторных самостоятельных работ</w:t>
      </w:r>
      <w:bookmarkEnd w:id="4"/>
    </w:p>
    <w:p w:rsidR="00EB3F71" w:rsidRPr="008B001A" w:rsidRDefault="00EB3F71" w:rsidP="008B001A">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EB3F71" w:rsidRPr="008B001A" w:rsidRDefault="00EB3F71" w:rsidP="008B001A">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EB3F71" w:rsidRPr="008B001A" w:rsidRDefault="00EB3F71" w:rsidP="008B001A">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B3F71" w:rsidRPr="008B001A" w:rsidRDefault="00EB3F71" w:rsidP="008B001A">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EB3F71" w:rsidRPr="008B001A" w:rsidRDefault="00EB3F71" w:rsidP="008B001A">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B3F71" w:rsidRPr="008B001A" w:rsidRDefault="00EB3F71" w:rsidP="008B001A">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EB3F71" w:rsidRPr="008B001A" w:rsidRDefault="00EB3F71" w:rsidP="008B001A">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Продумайте ход выполнения работы.</w:t>
      </w:r>
    </w:p>
    <w:p w:rsidR="00EB3F71" w:rsidRPr="008B001A" w:rsidRDefault="00EB3F71" w:rsidP="008B001A">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B3F71" w:rsidRPr="008B001A" w:rsidRDefault="00EB3F71" w:rsidP="008B001A">
      <w:pPr>
        <w:widowControl w:val="0"/>
        <w:numPr>
          <w:ilvl w:val="0"/>
          <w:numId w:val="1"/>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Если при выполнении </w:t>
      </w:r>
      <w:r w:rsidRPr="008B001A">
        <w:rPr>
          <w:rFonts w:ascii="Times New Roman" w:eastAsia="Calibri" w:hAnsi="Times New Roman" w:cs="Times New Roman"/>
          <w:color w:val="000000"/>
          <w:sz w:val="26"/>
          <w:szCs w:val="26"/>
        </w:rPr>
        <w:t xml:space="preserve">самостоятельной </w:t>
      </w:r>
      <w:r w:rsidRPr="008B001A">
        <w:rPr>
          <w:rFonts w:ascii="Times New Roman" w:eastAsia="Calibri" w:hAnsi="Times New Roman" w:cs="Times New Roman"/>
          <w:sz w:val="26"/>
          <w:szCs w:val="26"/>
        </w:rPr>
        <w:t xml:space="preserve">работы применяется </w:t>
      </w:r>
      <w:r w:rsidRPr="008B001A">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B3F71" w:rsidRPr="008B001A" w:rsidRDefault="00EB3F71" w:rsidP="008B001A">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B3F71" w:rsidRPr="008B001A" w:rsidRDefault="00EB3F71" w:rsidP="008B001A">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B3F71" w:rsidRPr="008B001A" w:rsidRDefault="00EB3F71" w:rsidP="008B001A">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По окончании выполнения самостоятельной работы </w:t>
      </w:r>
      <w:r w:rsidRPr="008B001A">
        <w:rPr>
          <w:rFonts w:ascii="Times New Roman" w:eastAsia="Calibri" w:hAnsi="Times New Roman" w:cs="Times New Roman"/>
          <w:sz w:val="26"/>
          <w:szCs w:val="26"/>
        </w:rPr>
        <w:t xml:space="preserve">составьте </w:t>
      </w:r>
      <w:r w:rsidRPr="008B001A">
        <w:rPr>
          <w:rFonts w:ascii="Times New Roman" w:eastAsia="Calibri" w:hAnsi="Times New Roman" w:cs="Times New Roman"/>
          <w:sz w:val="26"/>
          <w:szCs w:val="26"/>
        </w:rPr>
        <w:lastRenderedPageBreak/>
        <w:t xml:space="preserve">письменный или устный отчет в соответствии с теми методическими </w:t>
      </w:r>
      <w:r w:rsidRPr="008B001A">
        <w:rPr>
          <w:rFonts w:ascii="Times New Roman" w:eastAsia="Calibri" w:hAnsi="Times New Roman" w:cs="Times New Roman"/>
          <w:color w:val="000000"/>
          <w:sz w:val="26"/>
          <w:szCs w:val="26"/>
        </w:rPr>
        <w:t>указаниями</w:t>
      </w:r>
      <w:r w:rsidRPr="008B001A">
        <w:rPr>
          <w:rFonts w:ascii="Times New Roman" w:eastAsia="Calibri" w:hAnsi="Times New Roman" w:cs="Times New Roman"/>
          <w:sz w:val="26"/>
          <w:szCs w:val="26"/>
        </w:rPr>
        <w:t xml:space="preserve"> по оформлению отчета, которые  вы получили от преподавателя или в методических указаниях. </w:t>
      </w:r>
    </w:p>
    <w:p w:rsidR="00EB3F71" w:rsidRPr="008B001A" w:rsidRDefault="00EB3F71" w:rsidP="008B001A">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w:t>
      </w:r>
      <w:r w:rsidRPr="008B001A">
        <w:rPr>
          <w:rFonts w:ascii="Times New Roman" w:eastAsia="Calibri" w:hAnsi="Times New Roman" w:cs="Times New Roman"/>
          <w:color w:val="000000"/>
          <w:sz w:val="26"/>
          <w:szCs w:val="26"/>
        </w:rPr>
        <w:t>дайте готовую работу преподавателю для проверки точно в срок.</w:t>
      </w:r>
    </w:p>
    <w:p w:rsidR="00EB3F71" w:rsidRPr="008B001A" w:rsidRDefault="00EB3F71" w:rsidP="008B001A">
      <w:pPr>
        <w:widowControl w:val="0"/>
        <w:numPr>
          <w:ilvl w:val="0"/>
          <w:numId w:val="1"/>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8B001A">
        <w:rPr>
          <w:rFonts w:ascii="Times New Roman" w:eastAsia="Calibri" w:hAnsi="Times New Roman" w:cs="Times New Roman"/>
          <w:sz w:val="26"/>
          <w:szCs w:val="26"/>
        </w:rPr>
        <w:t xml:space="preserve">Если </w:t>
      </w:r>
      <w:r w:rsidRPr="008B001A">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B3F71" w:rsidRPr="008B001A" w:rsidRDefault="00EB3F71" w:rsidP="008B001A">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EB3F71" w:rsidRPr="008B001A" w:rsidRDefault="00EB3F71" w:rsidP="008B001A">
      <w:pPr>
        <w:tabs>
          <w:tab w:val="left" w:pos="3405"/>
        </w:tabs>
        <w:spacing w:after="0" w:line="240" w:lineRule="auto"/>
        <w:rPr>
          <w:rFonts w:ascii="Times New Roman" w:eastAsia="Calibri" w:hAnsi="Times New Roman" w:cs="Times New Roman"/>
          <w:sz w:val="26"/>
          <w:szCs w:val="26"/>
        </w:rPr>
      </w:pPr>
    </w:p>
    <w:p w:rsidR="00EB3F71" w:rsidRPr="008B001A" w:rsidRDefault="00EB3F71" w:rsidP="008B001A">
      <w:pPr>
        <w:spacing w:after="0" w:line="240" w:lineRule="auto"/>
        <w:ind w:firstLine="36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3F71" w:rsidRPr="008B001A" w:rsidTr="00EB3F71">
        <w:tc>
          <w:tcPr>
            <w:tcW w:w="1020" w:type="dxa"/>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Кол-во часов</w:t>
            </w:r>
          </w:p>
        </w:tc>
        <w:tc>
          <w:tcPr>
            <w:tcW w:w="5343" w:type="dxa"/>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Форма контроля</w:t>
            </w:r>
          </w:p>
        </w:tc>
      </w:tr>
      <w:tr w:rsidR="00EB3F71" w:rsidRPr="008B001A" w:rsidTr="00EB3F71">
        <w:trPr>
          <w:cantSplit/>
        </w:trPr>
        <w:tc>
          <w:tcPr>
            <w:tcW w:w="1020" w:type="dxa"/>
          </w:tcPr>
          <w:p w:rsidR="00EB3F71" w:rsidRPr="008B001A" w:rsidRDefault="00E80366"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22</w:t>
            </w:r>
          </w:p>
        </w:tc>
        <w:tc>
          <w:tcPr>
            <w:tcW w:w="5343" w:type="dxa"/>
          </w:tcPr>
          <w:p w:rsidR="00EB3F71" w:rsidRPr="008B001A" w:rsidRDefault="00EB3F71" w:rsidP="008B001A">
            <w:pPr>
              <w:spacing w:after="0" w:line="240" w:lineRule="auto"/>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Самоотчет</w:t>
            </w:r>
          </w:p>
        </w:tc>
      </w:tr>
      <w:tr w:rsidR="00EB3F71" w:rsidRPr="008B001A" w:rsidTr="00EB3F71">
        <w:trPr>
          <w:cantSplit/>
        </w:trPr>
        <w:tc>
          <w:tcPr>
            <w:tcW w:w="1020" w:type="dxa"/>
          </w:tcPr>
          <w:p w:rsidR="00EB3F71" w:rsidRPr="008B001A" w:rsidRDefault="00EB3F71" w:rsidP="008B001A">
            <w:pPr>
              <w:spacing w:after="0" w:line="240" w:lineRule="auto"/>
              <w:jc w:val="center"/>
              <w:rPr>
                <w:rFonts w:ascii="Times New Roman" w:eastAsia="Calibri" w:hAnsi="Times New Roman" w:cs="Times New Roman"/>
                <w:sz w:val="26"/>
                <w:szCs w:val="26"/>
              </w:rPr>
            </w:pPr>
          </w:p>
        </w:tc>
        <w:tc>
          <w:tcPr>
            <w:tcW w:w="5343" w:type="dxa"/>
          </w:tcPr>
          <w:p w:rsidR="00EB3F71" w:rsidRPr="008B001A" w:rsidRDefault="00EB3F71" w:rsidP="008B001A">
            <w:pPr>
              <w:spacing w:after="0" w:line="240" w:lineRule="auto"/>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доклада</w:t>
            </w:r>
          </w:p>
        </w:tc>
      </w:tr>
      <w:tr w:rsidR="00EB3F71" w:rsidRPr="008B001A" w:rsidTr="00EB3F71">
        <w:trPr>
          <w:cantSplit/>
          <w:trHeight w:val="599"/>
        </w:trPr>
        <w:tc>
          <w:tcPr>
            <w:tcW w:w="1020" w:type="dxa"/>
          </w:tcPr>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c>
          <w:tcPr>
            <w:tcW w:w="5343" w:type="dxa"/>
          </w:tcPr>
          <w:p w:rsidR="00EB3F71" w:rsidRPr="008B001A" w:rsidRDefault="00EB3F71" w:rsidP="008B001A">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Выступление на семинаре</w:t>
            </w:r>
          </w:p>
        </w:tc>
      </w:tr>
      <w:tr w:rsidR="00EB3F71" w:rsidRPr="008B001A" w:rsidTr="00EB3F71">
        <w:trPr>
          <w:cantSplit/>
          <w:trHeight w:val="599"/>
        </w:trPr>
        <w:tc>
          <w:tcPr>
            <w:tcW w:w="1020" w:type="dxa"/>
          </w:tcPr>
          <w:p w:rsidR="00EB3F71" w:rsidRPr="008B001A" w:rsidRDefault="00E25569"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w:t>
            </w:r>
          </w:p>
        </w:tc>
        <w:tc>
          <w:tcPr>
            <w:tcW w:w="5343" w:type="dxa"/>
          </w:tcPr>
          <w:p w:rsidR="00EB3F71" w:rsidRPr="008B001A" w:rsidRDefault="00EB3F71" w:rsidP="008B001A">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Оформление таблицы</w:t>
            </w:r>
          </w:p>
        </w:tc>
      </w:tr>
      <w:tr w:rsidR="00EB3F71" w:rsidRPr="008B001A" w:rsidTr="00EB3F71">
        <w:trPr>
          <w:cantSplit/>
          <w:trHeight w:val="599"/>
        </w:trPr>
        <w:tc>
          <w:tcPr>
            <w:tcW w:w="1020" w:type="dxa"/>
          </w:tcPr>
          <w:p w:rsidR="00EB3F71" w:rsidRPr="008B001A" w:rsidRDefault="00D2585D"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c>
          <w:tcPr>
            <w:tcW w:w="5343" w:type="dxa"/>
          </w:tcPr>
          <w:p w:rsidR="00EB3F71" w:rsidRPr="008B001A" w:rsidRDefault="00EB3F71" w:rsidP="008B001A">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сообщения</w:t>
            </w:r>
          </w:p>
        </w:tc>
      </w:tr>
      <w:tr w:rsidR="00EB3F71" w:rsidRPr="008B001A" w:rsidTr="00EB3F71">
        <w:trPr>
          <w:cantSplit/>
          <w:trHeight w:val="599"/>
        </w:trPr>
        <w:tc>
          <w:tcPr>
            <w:tcW w:w="1020" w:type="dxa"/>
          </w:tcPr>
          <w:p w:rsidR="00EB3F71" w:rsidRPr="008B001A" w:rsidRDefault="00E25569"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5</w:t>
            </w:r>
          </w:p>
        </w:tc>
        <w:tc>
          <w:tcPr>
            <w:tcW w:w="5343" w:type="dxa"/>
          </w:tcPr>
          <w:p w:rsidR="00EB3F71" w:rsidRPr="008B001A" w:rsidRDefault="00EB3F71" w:rsidP="008B001A">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Представление мультимедийной презентации</w:t>
            </w:r>
          </w:p>
        </w:tc>
      </w:tr>
      <w:tr w:rsidR="00EB3F71" w:rsidRPr="008B001A" w:rsidTr="00EB3F71">
        <w:trPr>
          <w:cantSplit/>
          <w:trHeight w:val="599"/>
        </w:trPr>
        <w:tc>
          <w:tcPr>
            <w:tcW w:w="1020" w:type="dxa"/>
          </w:tcPr>
          <w:p w:rsidR="00EB3F71" w:rsidRPr="008B001A" w:rsidRDefault="00187DA4"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r w:rsidR="00D2585D" w:rsidRPr="008B001A">
              <w:rPr>
                <w:rFonts w:ascii="Times New Roman" w:eastAsia="Calibri" w:hAnsi="Times New Roman" w:cs="Times New Roman"/>
                <w:sz w:val="26"/>
                <w:szCs w:val="26"/>
              </w:rPr>
              <w:t>2</w:t>
            </w:r>
          </w:p>
        </w:tc>
        <w:tc>
          <w:tcPr>
            <w:tcW w:w="5343" w:type="dxa"/>
          </w:tcPr>
          <w:p w:rsidR="00EB3F71" w:rsidRPr="008B001A" w:rsidRDefault="00EB3F71" w:rsidP="008B001A">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реферата</w:t>
            </w:r>
          </w:p>
        </w:tc>
      </w:tr>
    </w:tbl>
    <w:p w:rsidR="00EB3F71" w:rsidRPr="008B001A" w:rsidRDefault="00EB3F71" w:rsidP="008B001A">
      <w:pPr>
        <w:tabs>
          <w:tab w:val="left" w:pos="3405"/>
        </w:tabs>
        <w:spacing w:after="0" w:line="240" w:lineRule="auto"/>
        <w:rPr>
          <w:rFonts w:ascii="Times New Roman" w:eastAsia="Calibri" w:hAnsi="Times New Roman" w:cs="Times New Roman"/>
          <w:sz w:val="26"/>
          <w:szCs w:val="26"/>
        </w:rPr>
      </w:pPr>
    </w:p>
    <w:p w:rsidR="00CD2565" w:rsidRPr="008B001A" w:rsidRDefault="00CD2565" w:rsidP="008B001A">
      <w:pPr>
        <w:keepNext/>
        <w:spacing w:after="0" w:line="240" w:lineRule="auto"/>
        <w:jc w:val="center"/>
        <w:outlineLvl w:val="0"/>
        <w:rPr>
          <w:rFonts w:ascii="Times New Roman" w:eastAsia="Times New Roman" w:hAnsi="Times New Roman" w:cs="Times New Roman"/>
          <w:b/>
          <w:sz w:val="26"/>
          <w:szCs w:val="26"/>
          <w:lang w:eastAsia="ru-RU"/>
        </w:rPr>
      </w:pPr>
      <w:bookmarkStart w:id="5" w:name="_Toc354667570"/>
      <w:r w:rsidRPr="008B001A">
        <w:rPr>
          <w:rFonts w:ascii="Times New Roman" w:eastAsia="Times New Roman" w:hAnsi="Times New Roman" w:cs="Times New Roman"/>
          <w:b/>
          <w:sz w:val="26"/>
          <w:szCs w:val="26"/>
          <w:lang w:eastAsia="ru-RU"/>
        </w:rPr>
        <w:t>Методические рекомендации по работе  с литературой</w:t>
      </w:r>
      <w:bookmarkEnd w:id="5"/>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B3F71" w:rsidRPr="008B001A" w:rsidRDefault="00EB3F71" w:rsidP="008B001A">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B3F71" w:rsidRPr="008B001A" w:rsidRDefault="00EB3F71" w:rsidP="008B001A">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Существует несколько методов работы с литературой.</w:t>
      </w:r>
    </w:p>
    <w:p w:rsidR="00EB3F71" w:rsidRPr="008B001A" w:rsidRDefault="00EB3F71" w:rsidP="008B001A">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Один из них - самый известный - </w:t>
      </w:r>
      <w:r w:rsidRPr="008B001A">
        <w:rPr>
          <w:rFonts w:ascii="Times New Roman" w:eastAsia="Calibri" w:hAnsi="Times New Roman" w:cs="Times New Roman"/>
          <w:sz w:val="26"/>
          <w:szCs w:val="26"/>
          <w:u w:val="single"/>
        </w:rPr>
        <w:t>метод повторения</w:t>
      </w:r>
      <w:r w:rsidRPr="008B001A">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Наиболее эффективный метод - </w:t>
      </w:r>
      <w:r w:rsidRPr="008B001A">
        <w:rPr>
          <w:rFonts w:ascii="Times New Roman" w:eastAsia="Calibri" w:hAnsi="Times New Roman" w:cs="Times New Roman"/>
          <w:sz w:val="26"/>
          <w:szCs w:val="26"/>
          <w:u w:val="single"/>
        </w:rPr>
        <w:t>метод кодирования</w:t>
      </w:r>
      <w:r w:rsidRPr="008B001A">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Форма записей может быть весьма разнообразной: простой или развернутый план, тезисы, цитаты, конспект.</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b/>
          <w:sz w:val="26"/>
          <w:szCs w:val="26"/>
        </w:rPr>
        <w:t>План</w:t>
      </w:r>
      <w:r w:rsidRPr="008B001A">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Преимущество плана состоит в следующем.</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Во-первых</w:t>
      </w:r>
      <w:r w:rsidRPr="008B001A">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Во-вторых</w:t>
      </w:r>
      <w:r w:rsidRPr="008B001A">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В-третьих</w:t>
      </w:r>
      <w:r w:rsidRPr="008B001A">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В-четвертых</w:t>
      </w:r>
      <w:r w:rsidRPr="008B001A">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Выписки</w:t>
      </w:r>
      <w:r w:rsidRPr="008B001A">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Тезисы</w:t>
      </w:r>
      <w:r w:rsidRPr="008B001A">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Отличие тезисов от обычных выписок состоит в следующем. </w:t>
      </w:r>
      <w:r w:rsidRPr="008B001A">
        <w:rPr>
          <w:rFonts w:ascii="Times New Roman" w:eastAsia="Calibri" w:hAnsi="Times New Roman" w:cs="Times New Roman"/>
          <w:i/>
          <w:sz w:val="26"/>
          <w:szCs w:val="26"/>
        </w:rPr>
        <w:t>Во-первых</w:t>
      </w:r>
      <w:r w:rsidRPr="008B001A">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8B001A">
        <w:rPr>
          <w:rFonts w:ascii="Times New Roman" w:eastAsia="Calibri" w:hAnsi="Times New Roman" w:cs="Times New Roman"/>
          <w:i/>
          <w:sz w:val="26"/>
          <w:szCs w:val="26"/>
        </w:rPr>
        <w:t>Во-вторых</w:t>
      </w:r>
      <w:r w:rsidRPr="008B001A">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8B001A">
        <w:rPr>
          <w:rFonts w:ascii="Times New Roman" w:eastAsia="Calibri" w:hAnsi="Times New Roman" w:cs="Times New Roman"/>
          <w:i/>
          <w:sz w:val="26"/>
          <w:szCs w:val="26"/>
        </w:rPr>
        <w:t>В-третьих</w:t>
      </w:r>
      <w:r w:rsidRPr="008B001A">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Аннотация</w:t>
      </w:r>
      <w:r w:rsidRPr="008B001A">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 xml:space="preserve">Резюме </w:t>
      </w:r>
      <w:r w:rsidRPr="008B001A">
        <w:rPr>
          <w:rFonts w:ascii="Times New Roman" w:eastAsia="Calibri"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w:t>
      </w:r>
      <w:r w:rsidRPr="008B001A">
        <w:rPr>
          <w:rFonts w:ascii="Times New Roman" w:eastAsia="Calibri" w:hAnsi="Times New Roman" w:cs="Times New Roman"/>
          <w:sz w:val="26"/>
          <w:szCs w:val="26"/>
        </w:rPr>
        <w:lastRenderedPageBreak/>
        <w:t>выводов.  Но, как и в случае с аннотацией, резюме излагается своими словами – выдержки из оригинального текста в нем практически не встречаются.</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Конспект</w:t>
      </w:r>
      <w:r w:rsidRPr="008B001A">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971A1" w:rsidRPr="008B001A" w:rsidRDefault="00F971A1" w:rsidP="008B001A">
      <w:pPr>
        <w:widowControl w:val="0"/>
        <w:spacing w:after="0" w:line="240" w:lineRule="auto"/>
        <w:jc w:val="center"/>
        <w:rPr>
          <w:rFonts w:ascii="Times New Roman" w:eastAsia="Arial Unicode MS" w:hAnsi="Times New Roman" w:cs="Times New Roman"/>
          <w:color w:val="000000"/>
          <w:sz w:val="26"/>
          <w:szCs w:val="26"/>
          <w:lang w:eastAsia="ru-RU" w:bidi="ru-RU"/>
        </w:rPr>
      </w:pPr>
      <w:bookmarkStart w:id="6" w:name="_Toc341102554"/>
      <w:bookmarkStart w:id="7" w:name="_Toc341106312"/>
      <w:r w:rsidRPr="008B001A">
        <w:rPr>
          <w:rFonts w:ascii="Times New Roman" w:eastAsia="Calibri" w:hAnsi="Times New Roman" w:cs="Times New Roman"/>
          <w:b/>
          <w:color w:val="000000"/>
          <w:sz w:val="26"/>
          <w:szCs w:val="26"/>
          <w:lang w:eastAsia="ru-RU"/>
        </w:rPr>
        <w:t>Методические  </w:t>
      </w:r>
      <w:bookmarkStart w:id="8" w:name="YANDEX_186"/>
      <w:bookmarkEnd w:id="8"/>
      <w:r w:rsidRPr="008B001A">
        <w:rPr>
          <w:rFonts w:ascii="Times New Roman" w:eastAsia="Calibri" w:hAnsi="Times New Roman" w:cs="Times New Roman"/>
          <w:b/>
          <w:color w:val="000000"/>
          <w:sz w:val="26"/>
          <w:szCs w:val="26"/>
          <w:lang w:eastAsia="ru-RU"/>
        </w:rPr>
        <w:t> рекомендации  по составлению</w:t>
      </w:r>
      <w:r w:rsidRPr="008B001A">
        <w:rPr>
          <w:rFonts w:ascii="Times New Roman" w:eastAsia="Arial Unicode MS" w:hAnsi="Times New Roman" w:cs="Times New Roman"/>
          <w:b/>
          <w:bCs/>
          <w:iCs/>
          <w:color w:val="000000"/>
          <w:sz w:val="26"/>
          <w:szCs w:val="26"/>
          <w:lang w:eastAsia="ru-RU" w:bidi="ru-RU"/>
        </w:rPr>
        <w:t xml:space="preserve"> конспекта:</w:t>
      </w:r>
    </w:p>
    <w:p w:rsidR="00EB3F71" w:rsidRPr="008B001A" w:rsidRDefault="00EB3F71" w:rsidP="008B001A">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B3F71" w:rsidRPr="008B001A" w:rsidRDefault="00EB3F71" w:rsidP="008B001A">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Выделите главное, составьте план;</w:t>
      </w:r>
    </w:p>
    <w:p w:rsidR="00EB3F71" w:rsidRPr="008B001A" w:rsidRDefault="00EB3F71" w:rsidP="008B001A">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B3F71" w:rsidRPr="008B001A" w:rsidRDefault="00EB3F71" w:rsidP="008B001A">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B3F71" w:rsidRPr="008B001A" w:rsidRDefault="00EB3F71" w:rsidP="008B001A">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B3F71" w:rsidRPr="008B001A" w:rsidRDefault="00EB3F71" w:rsidP="008B001A">
      <w:pPr>
        <w:tabs>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9" w:name="_Toc341102555"/>
      <w:bookmarkStart w:id="10" w:name="_Toc341106313"/>
    </w:p>
    <w:p w:rsidR="00EB3F71" w:rsidRPr="008B001A" w:rsidRDefault="00EB3F71" w:rsidP="008B001A">
      <w:pPr>
        <w:keepNext/>
        <w:keepLines/>
        <w:spacing w:after="0" w:line="240" w:lineRule="auto"/>
        <w:jc w:val="center"/>
        <w:outlineLvl w:val="0"/>
        <w:rPr>
          <w:rFonts w:ascii="Times New Roman" w:eastAsia="Times New Roman" w:hAnsi="Times New Roman" w:cs="Times New Roman"/>
          <w:b/>
          <w:bCs/>
          <w:sz w:val="26"/>
          <w:szCs w:val="26"/>
        </w:rPr>
      </w:pPr>
      <w:bookmarkStart w:id="11" w:name="_Toc92670196"/>
      <w:r w:rsidRPr="008B001A">
        <w:rPr>
          <w:rFonts w:ascii="Times New Roman" w:eastAsia="Times New Roman" w:hAnsi="Times New Roman" w:cs="Times New Roman"/>
          <w:b/>
          <w:bCs/>
          <w:sz w:val="26"/>
          <w:szCs w:val="26"/>
        </w:rPr>
        <w:t>Методические рекомендации по подготовке сообщения</w:t>
      </w:r>
      <w:bookmarkEnd w:id="9"/>
      <w:bookmarkEnd w:id="10"/>
      <w:bookmarkEnd w:id="11"/>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Любое устное выступление должно удовлетворять </w:t>
      </w:r>
      <w:r w:rsidRPr="008B001A">
        <w:rPr>
          <w:rFonts w:ascii="Times New Roman" w:eastAsia="Times New Roman" w:hAnsi="Times New Roman" w:cs="Times New Roman"/>
          <w:i/>
          <w:sz w:val="26"/>
          <w:szCs w:val="26"/>
          <w:lang w:eastAsia="ru-RU"/>
        </w:rPr>
        <w:t>трем основным критериям</w:t>
      </w:r>
      <w:r w:rsidRPr="008B001A">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B001A">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Само выступление должно состоять из трех частей – вступления (10-15% </w:t>
      </w:r>
      <w:r w:rsidRPr="008B001A">
        <w:rPr>
          <w:rFonts w:ascii="Times New Roman" w:eastAsia="Times New Roman" w:hAnsi="Times New Roman" w:cs="Times New Roman"/>
          <w:snapToGrid w:val="0"/>
          <w:sz w:val="26"/>
          <w:szCs w:val="26"/>
        </w:rPr>
        <w:lastRenderedPageBreak/>
        <w:t>общего времени), основной части (60-70%) и заключения (20-25%).</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z w:val="26"/>
          <w:szCs w:val="26"/>
          <w:u w:val="single"/>
        </w:rPr>
        <w:t>Вступление</w:t>
      </w:r>
      <w:r w:rsidRPr="008B001A">
        <w:rPr>
          <w:rFonts w:ascii="Times New Roman" w:eastAsia="Times New Roman" w:hAnsi="Times New Roman" w:cs="Times New Roman"/>
          <w:sz w:val="26"/>
          <w:szCs w:val="26"/>
        </w:rPr>
        <w:t xml:space="preserve"> включает в себя </w:t>
      </w:r>
      <w:r w:rsidRPr="008B001A">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8B001A">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B001A">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Требования к основному тезису выступления:</w:t>
      </w:r>
    </w:p>
    <w:p w:rsidR="00EB3F71" w:rsidRPr="008B001A" w:rsidRDefault="00EB3F71" w:rsidP="008B001A">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EB3F71" w:rsidRPr="008B001A" w:rsidRDefault="00EB3F71" w:rsidP="008B001A">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EB3F71" w:rsidRPr="008B001A" w:rsidRDefault="00EB3F71" w:rsidP="008B001A">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napToGrid w:val="0"/>
          <w:sz w:val="26"/>
          <w:szCs w:val="26"/>
        </w:rPr>
        <w:t xml:space="preserve">Самая частая ошибка в начале речи – либо </w:t>
      </w:r>
      <w:r w:rsidRPr="008B001A">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EB3F71" w:rsidRPr="008B001A" w:rsidRDefault="00EB3F71" w:rsidP="008B001A">
      <w:pPr>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B001A">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u w:val="single"/>
          <w:lang w:eastAsia="ru-RU"/>
        </w:rPr>
        <w:t>В заключении</w:t>
      </w:r>
      <w:r w:rsidRPr="008B001A">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8B001A">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w:t>
      </w:r>
      <w:r w:rsidRPr="008B001A">
        <w:rPr>
          <w:rFonts w:ascii="Times New Roman" w:eastAsia="Times New Roman" w:hAnsi="Times New Roman" w:cs="Times New Roman"/>
          <w:snapToGrid w:val="0"/>
          <w:sz w:val="26"/>
          <w:szCs w:val="26"/>
          <w:lang w:eastAsia="ru-RU"/>
        </w:rPr>
        <w:lastRenderedPageBreak/>
        <w:t xml:space="preserve">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B001A">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Вам позволит…»</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«Благодаря этому вы получите…»</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позволит избежать…»</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повышает Ваши…»</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дает Вам дополнительно…»</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делает вас…»</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«За счет этого вы можете…»</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EB3F71" w:rsidRPr="008B001A" w:rsidRDefault="00EB3F71" w:rsidP="008B001A">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Вызывает ли мое выступление интерес?</w:t>
      </w:r>
    </w:p>
    <w:p w:rsidR="00EB3F71" w:rsidRPr="008B001A" w:rsidRDefault="00EB3F71" w:rsidP="008B001A">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EB3F71" w:rsidRPr="008B001A" w:rsidRDefault="00EB3F71" w:rsidP="008B001A">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Смогу ли я закончить выступление в отведенное время?</w:t>
      </w:r>
    </w:p>
    <w:p w:rsidR="00EB3F71" w:rsidRPr="008B001A" w:rsidRDefault="00EB3F71" w:rsidP="008B001A">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EB3F71" w:rsidRPr="008B001A" w:rsidRDefault="00EB3F71" w:rsidP="008B001A">
      <w:pPr>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B001A">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8B001A">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Кроме того, установлено, что </w:t>
      </w:r>
      <w:r w:rsidRPr="008B001A">
        <w:rPr>
          <w:rFonts w:ascii="Times New Roman" w:eastAsia="Times New Roman" w:hAnsi="Times New Roman" w:cs="Times New Roman"/>
          <w:i/>
          <w:snapToGrid w:val="0"/>
          <w:sz w:val="26"/>
          <w:szCs w:val="26"/>
        </w:rPr>
        <w:t>короткие фразы</w:t>
      </w:r>
      <w:r w:rsidRPr="008B001A">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EB3F71" w:rsidRPr="008B001A" w:rsidRDefault="00EB3F71" w:rsidP="008B001A">
      <w:pPr>
        <w:keepNext/>
        <w:keepLines/>
        <w:spacing w:after="0" w:line="240" w:lineRule="auto"/>
        <w:jc w:val="center"/>
        <w:outlineLvl w:val="0"/>
        <w:rPr>
          <w:rFonts w:ascii="Times New Roman" w:eastAsia="Times New Roman" w:hAnsi="Times New Roman" w:cs="Times New Roman"/>
          <w:b/>
          <w:bCs/>
          <w:sz w:val="26"/>
          <w:szCs w:val="26"/>
        </w:rPr>
      </w:pPr>
      <w:bookmarkStart w:id="12" w:name="_Toc92670197"/>
      <w:r w:rsidRPr="008B001A">
        <w:rPr>
          <w:rFonts w:ascii="Times New Roman" w:eastAsia="Times New Roman" w:hAnsi="Times New Roman" w:cs="Times New Roman"/>
          <w:b/>
          <w:bCs/>
          <w:sz w:val="26"/>
          <w:szCs w:val="26"/>
        </w:rPr>
        <w:t>Методические рекомендации по выполнению реферата</w:t>
      </w:r>
      <w:bookmarkEnd w:id="6"/>
      <w:bookmarkEnd w:id="7"/>
      <w:bookmarkEnd w:id="12"/>
    </w:p>
    <w:p w:rsidR="00EB3F71" w:rsidRPr="008B001A" w:rsidRDefault="00EB3F71" w:rsidP="008B001A">
      <w:pPr>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B3F71" w:rsidRPr="008B001A" w:rsidRDefault="00EB3F71" w:rsidP="008B001A">
      <w:pPr>
        <w:spacing w:after="0" w:line="240" w:lineRule="auto"/>
        <w:jc w:val="both"/>
        <w:rPr>
          <w:rFonts w:ascii="Times New Roman" w:eastAsia="Calibri" w:hAnsi="Times New Roman" w:cs="Times New Roman"/>
          <w:sz w:val="26"/>
          <w:szCs w:val="26"/>
        </w:rPr>
      </w:pPr>
      <w:bookmarkStart w:id="13" w:name="_Hlk92667769"/>
      <w:r w:rsidRPr="008B001A">
        <w:rPr>
          <w:rFonts w:ascii="Times New Roman" w:eastAsia="Calibri" w:hAnsi="Times New Roman" w:cs="Times New Roman"/>
          <w:sz w:val="26"/>
          <w:szCs w:val="26"/>
        </w:rPr>
        <w:t>Содержание реферата</w:t>
      </w:r>
    </w:p>
    <w:p w:rsidR="00EB3F71" w:rsidRPr="008B001A" w:rsidRDefault="00EB3F71" w:rsidP="008B001A">
      <w:pPr>
        <w:shd w:val="clear" w:color="auto" w:fill="FFFFFF"/>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Реферат, как правило, должен содержать следующие </w:t>
      </w:r>
      <w:r w:rsidRPr="008B001A">
        <w:rPr>
          <w:rFonts w:ascii="Times New Roman" w:eastAsia="Calibri" w:hAnsi="Times New Roman" w:cs="Times New Roman"/>
          <w:bCs/>
          <w:iCs/>
          <w:sz w:val="26"/>
          <w:szCs w:val="26"/>
        </w:rPr>
        <w:t>структурные элементы</w:t>
      </w:r>
      <w:r w:rsidRPr="008B001A">
        <w:rPr>
          <w:rFonts w:ascii="Times New Roman" w:eastAsia="Calibri" w:hAnsi="Times New Roman" w:cs="Times New Roman"/>
          <w:sz w:val="26"/>
          <w:szCs w:val="26"/>
        </w:rPr>
        <w:t>:</w:t>
      </w:r>
    </w:p>
    <w:p w:rsidR="00EB3F71" w:rsidRPr="008B001A" w:rsidRDefault="00EB3F71" w:rsidP="008B001A">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титульный лист;</w:t>
      </w:r>
    </w:p>
    <w:p w:rsidR="00EB3F71" w:rsidRPr="008B001A" w:rsidRDefault="00EB3F71" w:rsidP="008B001A">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w:t>
      </w:r>
    </w:p>
    <w:p w:rsidR="00EB3F71" w:rsidRPr="008B001A" w:rsidRDefault="00EB3F71" w:rsidP="008B001A">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введение;</w:t>
      </w:r>
    </w:p>
    <w:p w:rsidR="00EB3F71" w:rsidRPr="008B001A" w:rsidRDefault="00EB3F71" w:rsidP="008B001A">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w:t>
      </w:r>
    </w:p>
    <w:p w:rsidR="00EB3F71" w:rsidRPr="008B001A" w:rsidRDefault="00EB3F71" w:rsidP="008B001A">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заключение;</w:t>
      </w:r>
    </w:p>
    <w:p w:rsidR="00EB3F71" w:rsidRPr="008B001A" w:rsidRDefault="00EB3F71" w:rsidP="008B001A">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w:t>
      </w:r>
    </w:p>
    <w:p w:rsidR="00EB3F71" w:rsidRPr="008B001A" w:rsidRDefault="00EB3F71" w:rsidP="008B001A">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(при необходимости).</w:t>
      </w:r>
    </w:p>
    <w:p w:rsidR="00EB3F71" w:rsidRPr="008B001A" w:rsidRDefault="00EB3F71" w:rsidP="008B001A">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EB3F71" w:rsidRPr="008B001A" w:rsidRDefault="00EB3F71" w:rsidP="008B001A">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keepNext/>
              <w:keepLines/>
              <w:spacing w:after="0" w:line="240" w:lineRule="auto"/>
              <w:jc w:val="both"/>
              <w:outlineLvl w:val="8"/>
              <w:rPr>
                <w:rFonts w:ascii="Times New Roman" w:eastAsia="Times New Roman" w:hAnsi="Times New Roman" w:cs="Times New Roman"/>
                <w:iCs/>
                <w:sz w:val="26"/>
                <w:szCs w:val="26"/>
              </w:rPr>
            </w:pPr>
            <w:r w:rsidRPr="008B001A">
              <w:rPr>
                <w:rFonts w:ascii="Times New Roman" w:eastAsia="Times New Roman" w:hAnsi="Times New Roman" w:cs="Times New Roman"/>
                <w:iCs/>
                <w:sz w:val="26"/>
                <w:szCs w:val="26"/>
              </w:rPr>
              <w:t>Количество страниц</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keepNext/>
              <w:keepLines/>
              <w:spacing w:after="0" w:line="240" w:lineRule="auto"/>
              <w:jc w:val="both"/>
              <w:outlineLvl w:val="5"/>
              <w:rPr>
                <w:rFonts w:ascii="Times New Roman" w:eastAsia="Times New Roman" w:hAnsi="Times New Roman" w:cs="Times New Roman"/>
                <w:b/>
                <w:i/>
                <w:iCs/>
                <w:sz w:val="26"/>
                <w:szCs w:val="26"/>
              </w:rPr>
            </w:pPr>
            <w:r w:rsidRPr="008B001A">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15-20</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Без ограничений</w:t>
            </w:r>
          </w:p>
        </w:tc>
      </w:tr>
    </w:tbl>
    <w:p w:rsidR="00EB3F71" w:rsidRPr="008B001A" w:rsidRDefault="00EB3F71" w:rsidP="008B001A">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EB3F71" w:rsidRPr="008B001A" w:rsidRDefault="00EB3F71" w:rsidP="008B001A">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lastRenderedPageBreak/>
        <w:t xml:space="preserve">обосновывается актуальность выбранной темы; </w:t>
      </w:r>
    </w:p>
    <w:p w:rsidR="00EB3F71" w:rsidRPr="008B001A" w:rsidRDefault="00EB3F71" w:rsidP="008B001A">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EB3F71" w:rsidRPr="008B001A" w:rsidRDefault="00EB3F71" w:rsidP="008B001A">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EB3F71" w:rsidRPr="008B001A" w:rsidRDefault="00EB3F71" w:rsidP="008B001A">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кратко характеризуется структура реферата по главам.</w:t>
      </w:r>
    </w:p>
    <w:p w:rsidR="00EB3F71" w:rsidRPr="008B001A" w:rsidRDefault="00EB3F71" w:rsidP="008B001A">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B3F71" w:rsidRPr="008B001A" w:rsidRDefault="00EB3F71" w:rsidP="008B001A">
      <w:pPr>
        <w:spacing w:after="0" w:line="240" w:lineRule="auto"/>
        <w:ind w:firstLine="709"/>
        <w:jc w:val="both"/>
        <w:rPr>
          <w:rFonts w:ascii="Times New Roman" w:eastAsia="Calibri" w:hAnsi="Times New Roman" w:cs="Times New Roman"/>
          <w:b/>
          <w:sz w:val="26"/>
          <w:szCs w:val="26"/>
        </w:rPr>
      </w:pPr>
      <w:r w:rsidRPr="008B001A">
        <w:rPr>
          <w:rFonts w:ascii="Times New Roman" w:eastAsia="Calibri" w:hAnsi="Times New Roman" w:cs="Times New Roman"/>
          <w:b/>
          <w:bCs/>
          <w:sz w:val="26"/>
          <w:szCs w:val="26"/>
        </w:rPr>
        <w:t xml:space="preserve">Оформление </w:t>
      </w:r>
      <w:r w:rsidRPr="008B001A">
        <w:rPr>
          <w:rFonts w:ascii="Times New Roman" w:eastAsia="Calibri" w:hAnsi="Times New Roman" w:cs="Times New Roman"/>
          <w:b/>
          <w:sz w:val="26"/>
          <w:szCs w:val="26"/>
        </w:rPr>
        <w:t>реферата</w:t>
      </w:r>
    </w:p>
    <w:p w:rsidR="00EB3F71" w:rsidRPr="008B001A" w:rsidRDefault="00EB3F71" w:rsidP="008B001A">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B3F71" w:rsidRPr="008B001A" w:rsidRDefault="00EB3F71" w:rsidP="008B001A">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на одной стороне листа белой бумаги формата А-4 </w:t>
      </w:r>
    </w:p>
    <w:p w:rsidR="00EB3F71" w:rsidRPr="008B001A" w:rsidRDefault="00EB3F71" w:rsidP="008B001A">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размер шрифта-12; </w:t>
      </w:r>
      <w:r w:rsidRPr="008B001A">
        <w:rPr>
          <w:rFonts w:ascii="Times New Roman" w:eastAsia="Calibri" w:hAnsi="Times New Roman" w:cs="Times New Roman"/>
          <w:sz w:val="26"/>
          <w:szCs w:val="26"/>
          <w:lang w:val="en-US"/>
        </w:rPr>
        <w:t>TimesNewRoman</w:t>
      </w:r>
      <w:r w:rsidRPr="008B001A">
        <w:rPr>
          <w:rFonts w:ascii="Times New Roman" w:eastAsia="Calibri" w:hAnsi="Times New Roman" w:cs="Times New Roman"/>
          <w:sz w:val="26"/>
          <w:szCs w:val="26"/>
        </w:rPr>
        <w:t>, цвет - черный</w:t>
      </w:r>
    </w:p>
    <w:p w:rsidR="00EB3F71" w:rsidRPr="008B001A" w:rsidRDefault="00EB3F71" w:rsidP="008B001A">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междустрочный интервал - одинарный</w:t>
      </w:r>
    </w:p>
    <w:p w:rsidR="00EB3F71" w:rsidRPr="008B001A" w:rsidRDefault="00EB3F71" w:rsidP="008B001A">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B001A">
          <w:rPr>
            <w:rFonts w:ascii="Times New Roman" w:eastAsia="Calibri" w:hAnsi="Times New Roman" w:cs="Times New Roman"/>
            <w:sz w:val="26"/>
            <w:szCs w:val="26"/>
          </w:rPr>
          <w:t>2 см</w:t>
        </w:r>
      </w:smartTag>
      <w:r w:rsidRPr="008B001A">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8B001A">
          <w:rPr>
            <w:rFonts w:ascii="Times New Roman" w:eastAsia="Calibri" w:hAnsi="Times New Roman" w:cs="Times New Roman"/>
            <w:sz w:val="26"/>
            <w:szCs w:val="26"/>
          </w:rPr>
          <w:t>1 см</w:t>
        </w:r>
      </w:smartTag>
      <w:r w:rsidRPr="008B001A">
        <w:rPr>
          <w:rFonts w:ascii="Times New Roman" w:eastAsia="Calibri" w:hAnsi="Times New Roman" w:cs="Times New Roman"/>
          <w:sz w:val="26"/>
          <w:szCs w:val="26"/>
        </w:rPr>
        <w:t>, верхнего-2см, нижнего-2см.</w:t>
      </w:r>
    </w:p>
    <w:p w:rsidR="00EB3F71" w:rsidRPr="008B001A" w:rsidRDefault="00EB3F71" w:rsidP="008B001A">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отформатировано по ширине листа </w:t>
      </w:r>
    </w:p>
    <w:p w:rsidR="00EB3F71" w:rsidRPr="008B001A" w:rsidRDefault="00EB3F71" w:rsidP="008B001A">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на первой странице необходимо изложить план (содержание) работы.</w:t>
      </w:r>
    </w:p>
    <w:p w:rsidR="00EB3F71" w:rsidRPr="008B001A" w:rsidRDefault="00EB3F71" w:rsidP="008B001A">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B3F71" w:rsidRPr="008B001A" w:rsidRDefault="00EB3F71" w:rsidP="008B001A">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нумерация страниц текста -</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B3F71" w:rsidRPr="008B001A" w:rsidRDefault="00EB3F71" w:rsidP="008B001A">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законодательные и нормативно-методические документы и материалы;</w:t>
      </w:r>
    </w:p>
    <w:p w:rsidR="00EB3F71" w:rsidRPr="008B001A" w:rsidRDefault="00EB3F71" w:rsidP="008B001A">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B3F71" w:rsidRPr="008B001A" w:rsidRDefault="00EB3F71" w:rsidP="008B001A">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B001A">
        <w:rPr>
          <w:rFonts w:ascii="Times New Roman" w:eastAsia="Calibri" w:hAnsi="Times New Roman" w:cs="Times New Roman"/>
          <w:iCs/>
          <w:sz w:val="26"/>
          <w:szCs w:val="26"/>
        </w:rPr>
        <w:t>.</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следует нумеровать порядковой нумерацией арабскими цифрами.</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B3F71" w:rsidRPr="008B001A" w:rsidRDefault="00EB3F71" w:rsidP="008B001A">
      <w:pPr>
        <w:spacing w:after="0" w:line="240" w:lineRule="auto"/>
        <w:ind w:firstLine="709"/>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 xml:space="preserve">Критерии оценки </w:t>
      </w:r>
      <w:r w:rsidRPr="008B001A">
        <w:rPr>
          <w:rFonts w:ascii="Times New Roman" w:eastAsia="Calibri" w:hAnsi="Times New Roman" w:cs="Times New Roman"/>
          <w:sz w:val="26"/>
          <w:szCs w:val="26"/>
        </w:rPr>
        <w:t>реферата</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Срок сдачи готового реферата определяется утвержденным графиком.</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B3F71" w:rsidRPr="008B001A" w:rsidRDefault="00EB3F71" w:rsidP="008B001A">
      <w:pPr>
        <w:keepNext/>
        <w:keepLines/>
        <w:spacing w:after="0" w:line="240" w:lineRule="auto"/>
        <w:jc w:val="center"/>
        <w:outlineLvl w:val="0"/>
        <w:rPr>
          <w:rFonts w:ascii="Times New Roman" w:eastAsia="Times New Roman" w:hAnsi="Times New Roman" w:cs="Times New Roman"/>
          <w:b/>
          <w:bCs/>
          <w:sz w:val="26"/>
          <w:szCs w:val="26"/>
        </w:rPr>
      </w:pPr>
      <w:bookmarkStart w:id="14" w:name="_Toc341102556"/>
      <w:bookmarkStart w:id="15" w:name="_Toc341106314"/>
      <w:bookmarkStart w:id="16" w:name="_Toc92670198"/>
      <w:bookmarkEnd w:id="13"/>
      <w:r w:rsidRPr="008B001A">
        <w:rPr>
          <w:rFonts w:ascii="Times New Roman" w:eastAsia="Times New Roman" w:hAnsi="Times New Roman" w:cs="Times New Roman"/>
          <w:b/>
          <w:bCs/>
          <w:sz w:val="26"/>
          <w:szCs w:val="26"/>
        </w:rPr>
        <w:t>Методические рекомендации по подготовке презентации</w:t>
      </w:r>
      <w:bookmarkEnd w:id="14"/>
      <w:bookmarkEnd w:id="15"/>
      <w:bookmarkEnd w:id="16"/>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B3F71" w:rsidRPr="008B001A" w:rsidRDefault="00EB3F71" w:rsidP="008B001A">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B3F71" w:rsidRPr="008B001A" w:rsidRDefault="00EB3F71" w:rsidP="008B001A">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lastRenderedPageBreak/>
        <w:t>1 стратегия</w:t>
      </w:r>
      <w:r w:rsidRPr="008B001A">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B3F71" w:rsidRPr="008B001A" w:rsidRDefault="00EB3F71" w:rsidP="008B001A">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на слайде – не больше 7 строк;</w:t>
      </w:r>
    </w:p>
    <w:p w:rsidR="00EB3F71" w:rsidRPr="008B001A" w:rsidRDefault="00EB3F71" w:rsidP="008B001A">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маркированный/нумерованный список содержит не более 7 элементов;</w:t>
      </w:r>
    </w:p>
    <w:p w:rsidR="00EB3F71" w:rsidRPr="008B001A" w:rsidRDefault="00EB3F71" w:rsidP="008B001A">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B3F71" w:rsidRPr="008B001A" w:rsidRDefault="00EB3F71" w:rsidP="008B001A">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значимая информация выделяется с помощью цвета, кегля, эффектов анимации.</w:t>
      </w:r>
    </w:p>
    <w:p w:rsidR="00EB3F71" w:rsidRPr="008B001A" w:rsidRDefault="00EB3F71" w:rsidP="008B001A">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B3F71" w:rsidRPr="008B001A" w:rsidRDefault="00EB3F71" w:rsidP="008B001A">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2 стратегия</w:t>
      </w:r>
      <w:r w:rsidRPr="008B001A">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B3F71" w:rsidRPr="008B001A" w:rsidRDefault="00EB3F71" w:rsidP="008B001A">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EB3F71" w:rsidRPr="008B001A" w:rsidRDefault="00EB3F71" w:rsidP="008B001A">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B001A">
        <w:rPr>
          <w:rFonts w:ascii="Times New Roman" w:eastAsia="Calibri" w:hAnsi="Times New Roman" w:cs="Times New Roman"/>
          <w:sz w:val="26"/>
          <w:szCs w:val="26"/>
        </w:rPr>
        <w:t>Наиболее важная информация должна располагаться в центре экрана.</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B001A">
        <w:rPr>
          <w:rFonts w:ascii="Times New Roman" w:eastAsia="Times New Roman" w:hAnsi="Times New Roman" w:cs="Times New Roman"/>
          <w:i/>
          <w:sz w:val="26"/>
          <w:szCs w:val="26"/>
          <w:lang w:eastAsia="ru-RU"/>
        </w:rPr>
        <w:t>вспомогательный</w:t>
      </w:r>
      <w:r w:rsidRPr="008B001A">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8B001A">
        <w:rPr>
          <w:rFonts w:ascii="Times New Roman" w:eastAsia="Times New Roman" w:hAnsi="Times New Roman" w:cs="Times New Roman"/>
          <w:i/>
          <w:sz w:val="26"/>
          <w:szCs w:val="26"/>
          <w:lang w:eastAsia="ru-RU"/>
        </w:rPr>
        <w:t>начале</w:t>
      </w:r>
      <w:r w:rsidRPr="008B001A">
        <w:rPr>
          <w:rFonts w:ascii="Times New Roman" w:eastAsia="Times New Roman" w:hAnsi="Times New Roman" w:cs="Times New Roman"/>
          <w:sz w:val="26"/>
          <w:szCs w:val="26"/>
          <w:lang w:eastAsia="ru-RU"/>
        </w:rPr>
        <w:t xml:space="preserve"> и в </w:t>
      </w:r>
      <w:r w:rsidRPr="008B001A">
        <w:rPr>
          <w:rFonts w:ascii="Times New Roman" w:eastAsia="Times New Roman" w:hAnsi="Times New Roman" w:cs="Times New Roman"/>
          <w:i/>
          <w:sz w:val="26"/>
          <w:szCs w:val="26"/>
          <w:lang w:eastAsia="ru-RU"/>
        </w:rPr>
        <w:t>конце</w:t>
      </w:r>
      <w:r w:rsidRPr="008B001A">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Особо тщательно необходимо отнестись к </w:t>
      </w:r>
      <w:r w:rsidRPr="008B001A">
        <w:rPr>
          <w:rFonts w:ascii="Times New Roman" w:eastAsia="Times New Roman" w:hAnsi="Times New Roman" w:cs="Times New Roman"/>
          <w:b/>
          <w:i/>
          <w:sz w:val="26"/>
          <w:szCs w:val="26"/>
          <w:lang w:eastAsia="ru-RU"/>
        </w:rPr>
        <w:t>оформлению презентации</w:t>
      </w:r>
      <w:r w:rsidRPr="008B001A">
        <w:rPr>
          <w:rFonts w:ascii="Times New Roman" w:eastAsia="Times New Roman" w:hAnsi="Times New Roman" w:cs="Times New Roman"/>
          <w:sz w:val="26"/>
          <w:szCs w:val="26"/>
          <w:lang w:eastAsia="ru-RU"/>
        </w:rPr>
        <w:t xml:space="preserve">. Для всех слайдов презентации по возможности необходимо использовать один и тот же шаблон оформления, кегль – для заголовков - не меньше 24 пунктов, для </w:t>
      </w:r>
      <w:r w:rsidRPr="008B001A">
        <w:rPr>
          <w:rFonts w:ascii="Times New Roman" w:eastAsia="Times New Roman" w:hAnsi="Times New Roman" w:cs="Times New Roman"/>
          <w:sz w:val="26"/>
          <w:szCs w:val="26"/>
          <w:lang w:eastAsia="ru-RU"/>
        </w:rPr>
        <w:lastRenderedPageBreak/>
        <w:t>информации - для информации не менее 18. В презентациях не принято ставить переносы в словах.</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00140B3F" w:rsidRPr="008B001A">
        <w:rPr>
          <w:rFonts w:ascii="Times New Roman" w:eastAsia="Calibri" w:hAnsi="Times New Roman" w:cs="Times New Roman"/>
          <w:sz w:val="26"/>
          <w:szCs w:val="26"/>
        </w:rPr>
        <w:t>иллюстрация -</w:t>
      </w:r>
      <w:r w:rsidRPr="008B001A">
        <w:rPr>
          <w:rFonts w:ascii="Times New Roman" w:eastAsia="Calibri" w:hAnsi="Times New Roman" w:cs="Times New Roman"/>
          <w:sz w:val="26"/>
          <w:szCs w:val="26"/>
        </w:rPr>
        <w:t xml:space="preserve">не самое лучшее дополнение к научному докладу. Также нежелательны </w:t>
      </w:r>
      <w:r w:rsidRPr="008B001A">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8B001A">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B001A">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B001A">
          <w:rPr>
            <w:rFonts w:ascii="Times New Roman" w:eastAsia="Calibri" w:hAnsi="Times New Roman" w:cs="Times New Roman"/>
            <w:color w:val="000000"/>
            <w:sz w:val="26"/>
            <w:szCs w:val="26"/>
          </w:rPr>
          <w:t>1 см</w:t>
        </w:r>
      </w:smartTag>
      <w:r w:rsidRPr="008B001A">
        <w:rPr>
          <w:rFonts w:ascii="Times New Roman" w:eastAsia="Calibri" w:hAnsi="Times New Roman" w:cs="Times New Roman"/>
          <w:color w:val="000000"/>
          <w:sz w:val="26"/>
          <w:szCs w:val="26"/>
        </w:rPr>
        <w:t xml:space="preserve"> с каждой стороны. </w:t>
      </w:r>
      <w:r w:rsidRPr="008B001A">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8B001A">
        <w:rPr>
          <w:rFonts w:ascii="Times New Roman" w:eastAsia="Calibri" w:hAnsi="Times New Roman" w:cs="Times New Roman"/>
          <w:sz w:val="26"/>
          <w:szCs w:val="26"/>
          <w:lang w:val="en-US"/>
        </w:rPr>
        <w:t>MSExcel</w:t>
      </w:r>
      <w:r w:rsidRPr="008B001A">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B001A">
        <w:rPr>
          <w:rFonts w:ascii="Times New Roman" w:eastAsia="Calibri" w:hAnsi="Times New Roman" w:cs="Times New Roman"/>
          <w:sz w:val="26"/>
          <w:szCs w:val="26"/>
          <w:lang w:val="en-US"/>
        </w:rPr>
        <w:t>MSOffice</w:t>
      </w:r>
      <w:r w:rsidRPr="008B001A">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B001A">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8B001A">
        <w:rPr>
          <w:rFonts w:ascii="Times New Roman" w:eastAsia="Calibri" w:hAnsi="Times New Roman" w:cs="Times New Roman"/>
          <w:sz w:val="26"/>
          <w:szCs w:val="26"/>
          <w:lang w:val="en-US"/>
        </w:rPr>
        <w:t>MSWord</w:t>
      </w:r>
      <w:r w:rsidRPr="008B001A">
        <w:rPr>
          <w:rFonts w:ascii="Times New Roman" w:eastAsia="Calibri" w:hAnsi="Times New Roman" w:cs="Times New Roman"/>
          <w:sz w:val="26"/>
          <w:szCs w:val="26"/>
        </w:rPr>
        <w:t xml:space="preserve"> или табличного процессора </w:t>
      </w:r>
      <w:r w:rsidRPr="008B001A">
        <w:rPr>
          <w:rFonts w:ascii="Times New Roman" w:eastAsia="Calibri" w:hAnsi="Times New Roman" w:cs="Times New Roman"/>
          <w:sz w:val="26"/>
          <w:szCs w:val="26"/>
          <w:lang w:val="en-US"/>
        </w:rPr>
        <w:t>MSExcel</w:t>
      </w:r>
      <w:r w:rsidRPr="008B001A">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B001A">
          <w:rPr>
            <w:rFonts w:ascii="Times New Roman" w:eastAsia="Calibri" w:hAnsi="Times New Roman" w:cs="Times New Roman"/>
            <w:sz w:val="26"/>
            <w:szCs w:val="26"/>
          </w:rPr>
          <w:t xml:space="preserve">18 </w:t>
        </w:r>
        <w:r w:rsidRPr="008B001A">
          <w:rPr>
            <w:rFonts w:ascii="Times New Roman" w:eastAsia="Calibri" w:hAnsi="Times New Roman" w:cs="Times New Roman"/>
            <w:sz w:val="26"/>
            <w:szCs w:val="26"/>
            <w:lang w:val="en-US"/>
          </w:rPr>
          <w:t>pt</w:t>
        </w:r>
      </w:smartTag>
      <w:r w:rsidRPr="008B001A">
        <w:rPr>
          <w:rFonts w:ascii="Times New Roman" w:eastAsia="Calibri" w:hAnsi="Times New Roman" w:cs="Times New Roman"/>
          <w:sz w:val="26"/>
          <w:szCs w:val="26"/>
        </w:rPr>
        <w:t>. Таблицы и диаграммы размещаются на светлом или белом фоне.</w:t>
      </w:r>
    </w:p>
    <w:p w:rsidR="00EB3F71" w:rsidRPr="008B001A" w:rsidRDefault="00EB3F71" w:rsidP="008B001A">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B3F71" w:rsidRPr="008B001A" w:rsidRDefault="00EB3F71" w:rsidP="008B001A">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w:t>
      </w:r>
      <w:r w:rsidRPr="008B001A">
        <w:rPr>
          <w:rFonts w:ascii="Times New Roman" w:eastAsia="Times New Roman" w:hAnsi="Times New Roman" w:cs="Times New Roman"/>
          <w:color w:val="000000"/>
          <w:sz w:val="26"/>
          <w:szCs w:val="26"/>
          <w:lang w:eastAsia="ru-RU"/>
        </w:rPr>
        <w:lastRenderedPageBreak/>
        <w:t xml:space="preserve">дает возможность еще раз напомнить слушателям тему выступления и имя докладчика и либо перейти к вопросам, либо завершить выступление. </w:t>
      </w:r>
    </w:p>
    <w:p w:rsidR="00EB3F71" w:rsidRPr="008B001A" w:rsidRDefault="00EB3F71" w:rsidP="008B001A">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B3F71" w:rsidRPr="008B001A" w:rsidRDefault="00EB3F71" w:rsidP="008B001A">
      <w:pPr>
        <w:spacing w:after="0" w:line="240" w:lineRule="auto"/>
        <w:ind w:firstLine="709"/>
        <w:jc w:val="both"/>
        <w:rPr>
          <w:rFonts w:ascii="Times New Roman" w:eastAsia="Times New Roman" w:hAnsi="Times New Roman" w:cs="Times New Roman"/>
          <w:snapToGrid w:val="0"/>
          <w:sz w:val="26"/>
          <w:szCs w:val="26"/>
          <w:lang w:eastAsia="ru-RU"/>
        </w:rPr>
      </w:pPr>
      <w:r w:rsidRPr="008B001A">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EB3F71" w:rsidRPr="008B001A" w:rsidRDefault="00EB3F71" w:rsidP="008B001A">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B3F71" w:rsidRPr="008B001A" w:rsidRDefault="00EB3F71" w:rsidP="008B001A">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B3F71" w:rsidRPr="008B001A" w:rsidRDefault="00EB3F71" w:rsidP="008B001A">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не отвлекает ли созданная презентация от устного выступления? </w:t>
      </w:r>
    </w:p>
    <w:p w:rsidR="00EB3F71" w:rsidRPr="008B001A" w:rsidRDefault="00EB3F71" w:rsidP="008B001A">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После подготовки презентации необходима репетиция выступления.</w:t>
      </w:r>
    </w:p>
    <w:p w:rsidR="00EB3F71" w:rsidRPr="008B001A" w:rsidRDefault="00EB3F71" w:rsidP="008B001A">
      <w:pPr>
        <w:spacing w:after="0" w:line="240" w:lineRule="auto"/>
        <w:jc w:val="both"/>
        <w:rPr>
          <w:rFonts w:ascii="Times New Roman" w:eastAsia="Times New Roman" w:hAnsi="Times New Roman" w:cs="Times New Roman"/>
          <w:b/>
          <w:sz w:val="26"/>
          <w:szCs w:val="26"/>
          <w:lang w:eastAsia="ru-RU"/>
        </w:rPr>
      </w:pPr>
    </w:p>
    <w:p w:rsidR="00EB3F71" w:rsidRPr="008B001A" w:rsidRDefault="00345DEB" w:rsidP="008B001A">
      <w:pPr>
        <w:keepNext/>
        <w:keepLines/>
        <w:spacing w:after="0" w:line="240" w:lineRule="auto"/>
        <w:jc w:val="center"/>
        <w:outlineLvl w:val="0"/>
        <w:rPr>
          <w:rFonts w:ascii="Times New Roman" w:eastAsia="Calibri" w:hAnsi="Times New Roman" w:cs="Times New Roman"/>
          <w:bCs/>
          <w:sz w:val="26"/>
          <w:szCs w:val="26"/>
        </w:rPr>
      </w:pPr>
      <w:bookmarkStart w:id="17" w:name="_Toc92670199"/>
      <w:r w:rsidRPr="008B001A">
        <w:rPr>
          <w:rFonts w:ascii="Times New Roman" w:eastAsia="Calibri" w:hAnsi="Times New Roman" w:cs="Times New Roman"/>
          <w:b/>
          <w:sz w:val="26"/>
          <w:szCs w:val="26"/>
        </w:rPr>
        <w:t>4.</w:t>
      </w:r>
      <w:r w:rsidR="00EB3F71" w:rsidRPr="008B001A">
        <w:rPr>
          <w:rFonts w:ascii="Times New Roman" w:eastAsia="Calibri" w:hAnsi="Times New Roman" w:cs="Times New Roman"/>
          <w:b/>
          <w:sz w:val="26"/>
          <w:szCs w:val="26"/>
        </w:rPr>
        <w:t xml:space="preserve">Критерии оценивания </w:t>
      </w:r>
      <w:bookmarkEnd w:id="17"/>
    </w:p>
    <w:p w:rsidR="00EB3F71" w:rsidRPr="008B001A" w:rsidRDefault="00EB3F71" w:rsidP="008B001A">
      <w:pPr>
        <w:spacing w:after="0" w:line="240" w:lineRule="auto"/>
        <w:contextualSpacing/>
        <w:jc w:val="both"/>
        <w:rPr>
          <w:rFonts w:ascii="Times New Roman" w:eastAsia="Calibri" w:hAnsi="Times New Roman" w:cs="Times New Roman"/>
          <w:bCs/>
          <w:sz w:val="26"/>
          <w:szCs w:val="26"/>
        </w:rPr>
      </w:pPr>
      <w:r w:rsidRPr="008B001A">
        <w:rPr>
          <w:rFonts w:ascii="Times New Roman" w:eastAsia="Calibri" w:hAnsi="Times New Roman" w:cs="Times New Roman"/>
          <w:b/>
          <w:sz w:val="26"/>
          <w:szCs w:val="26"/>
        </w:rPr>
        <w:br/>
      </w:r>
      <w:r w:rsidR="00140B3F" w:rsidRPr="008B001A">
        <w:rPr>
          <w:rFonts w:ascii="Times New Roman" w:eastAsia="Calibri" w:hAnsi="Times New Roman" w:cs="Times New Roman"/>
          <w:bCs/>
          <w:sz w:val="26"/>
          <w:szCs w:val="26"/>
        </w:rPr>
        <w:t>4</w:t>
      </w:r>
      <w:r w:rsidRPr="008B001A">
        <w:rPr>
          <w:rFonts w:ascii="Times New Roman" w:eastAsia="Calibri" w:hAnsi="Times New Roman" w:cs="Times New Roman"/>
          <w:bCs/>
          <w:sz w:val="26"/>
          <w:szCs w:val="26"/>
        </w:rPr>
        <w:t xml:space="preserve">.1. Критерии оценивания </w:t>
      </w:r>
      <w:r w:rsidR="00345DEB" w:rsidRPr="008B001A">
        <w:rPr>
          <w:rFonts w:ascii="Times New Roman" w:eastAsia="Calibri" w:hAnsi="Times New Roman" w:cs="Times New Roman"/>
          <w:bCs/>
          <w:sz w:val="26"/>
          <w:szCs w:val="26"/>
        </w:rPr>
        <w:t>реферата</w:t>
      </w:r>
    </w:p>
    <w:p w:rsidR="00EB3F71" w:rsidRPr="008B001A" w:rsidRDefault="00EB3F71" w:rsidP="008B001A">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Оценка "отлично"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B3F71" w:rsidRPr="008B001A" w:rsidRDefault="00EB3F71" w:rsidP="008B001A">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B3F71" w:rsidRPr="008B001A" w:rsidRDefault="00EB3F71" w:rsidP="008B001A">
      <w:pPr>
        <w:shd w:val="clear" w:color="auto" w:fill="FFFFFF"/>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Оценка "удовлетворительно"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B3F71" w:rsidRPr="008B001A" w:rsidRDefault="00EB3F71" w:rsidP="008B001A">
      <w:pPr>
        <w:shd w:val="clear" w:color="auto" w:fill="FFFFFF"/>
        <w:spacing w:after="0" w:line="240" w:lineRule="auto"/>
        <w:ind w:firstLine="720"/>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 xml:space="preserve">Оценка "неудовлетворительно"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B3F71" w:rsidRPr="008B001A" w:rsidRDefault="00EB3F71" w:rsidP="008B001A">
      <w:pPr>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B3F71" w:rsidRPr="008B001A" w:rsidRDefault="00EB3F71" w:rsidP="008B001A">
      <w:pPr>
        <w:spacing w:after="0" w:line="240" w:lineRule="auto"/>
        <w:rPr>
          <w:rFonts w:ascii="Times New Roman" w:eastAsia="Calibri" w:hAnsi="Times New Roman" w:cs="Times New Roman"/>
          <w:bCs/>
          <w:sz w:val="26"/>
          <w:szCs w:val="26"/>
        </w:rPr>
      </w:pPr>
    </w:p>
    <w:p w:rsidR="00EB3F71" w:rsidRPr="008B001A" w:rsidRDefault="00140B3F" w:rsidP="008B001A">
      <w:pPr>
        <w:keepNext/>
        <w:keepLines/>
        <w:spacing w:after="0" w:line="240" w:lineRule="auto"/>
        <w:outlineLvl w:val="0"/>
        <w:rPr>
          <w:rFonts w:ascii="Times New Roman" w:eastAsia="Calibri" w:hAnsi="Times New Roman" w:cs="Times New Roman"/>
          <w:sz w:val="26"/>
          <w:szCs w:val="26"/>
        </w:rPr>
      </w:pPr>
      <w:bookmarkStart w:id="18" w:name="_Toc92670201"/>
      <w:r w:rsidRPr="008B001A">
        <w:rPr>
          <w:rFonts w:ascii="Times New Roman" w:eastAsia="Calibri" w:hAnsi="Times New Roman" w:cs="Times New Roman"/>
          <w:bCs/>
          <w:sz w:val="26"/>
          <w:szCs w:val="26"/>
        </w:rPr>
        <w:t>4</w:t>
      </w:r>
      <w:r w:rsidR="00EB3F71" w:rsidRPr="008B001A">
        <w:rPr>
          <w:rFonts w:ascii="Times New Roman" w:eastAsia="Calibri" w:hAnsi="Times New Roman" w:cs="Times New Roman"/>
          <w:bCs/>
          <w:sz w:val="26"/>
          <w:szCs w:val="26"/>
        </w:rPr>
        <w:t>.2. Критерии оценивания подготовки сообщений</w:t>
      </w:r>
      <w:bookmarkEnd w:id="18"/>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B3F71" w:rsidRPr="008B001A" w:rsidTr="00EB3F71">
        <w:trPr>
          <w:trHeight w:val="765"/>
        </w:trPr>
        <w:tc>
          <w:tcPr>
            <w:tcW w:w="2032" w:type="dxa"/>
            <w:vMerge w:val="restart"/>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Работа выполнена</w:t>
            </w:r>
          </w:p>
          <w:p w:rsidR="00EB3F71" w:rsidRPr="008B001A" w:rsidRDefault="00EB3F71" w:rsidP="008B001A">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 xml:space="preserve">Работа выполнена </w:t>
            </w:r>
            <w:r w:rsidRPr="008B001A">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 xml:space="preserve">Работа </w:t>
            </w:r>
            <w:r w:rsidRPr="008B001A">
              <w:rPr>
                <w:rFonts w:ascii="Times New Roman" w:eastAsia="Calibri" w:hAnsi="Times New Roman" w:cs="Times New Roman"/>
                <w:b/>
                <w:bCs/>
                <w:sz w:val="26"/>
                <w:szCs w:val="26"/>
              </w:rPr>
              <w:br/>
              <w:t>не выполнена</w:t>
            </w:r>
          </w:p>
        </w:tc>
      </w:tr>
      <w:tr w:rsidR="00EB3F71" w:rsidRPr="008B001A" w:rsidTr="00EB3F71">
        <w:trPr>
          <w:trHeight w:val="555"/>
        </w:trPr>
        <w:tc>
          <w:tcPr>
            <w:tcW w:w="2032" w:type="dxa"/>
            <w:vMerge/>
          </w:tcPr>
          <w:p w:rsidR="00EB3F71" w:rsidRPr="008B001A" w:rsidRDefault="00EB3F71" w:rsidP="008B001A">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B3F71" w:rsidRPr="008B001A" w:rsidRDefault="00EB3F71" w:rsidP="008B001A">
            <w:pPr>
              <w:spacing w:after="0" w:line="240" w:lineRule="auto"/>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«5»</w:t>
            </w:r>
          </w:p>
        </w:tc>
        <w:tc>
          <w:tcPr>
            <w:tcW w:w="2939" w:type="dxa"/>
            <w:tcBorders>
              <w:top w:val="single" w:sz="4" w:space="0" w:color="auto"/>
            </w:tcBorders>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«3-4»</w:t>
            </w:r>
          </w:p>
        </w:tc>
        <w:tc>
          <w:tcPr>
            <w:tcW w:w="2083" w:type="dxa"/>
            <w:tcBorders>
              <w:top w:val="single" w:sz="4" w:space="0" w:color="auto"/>
            </w:tcBorders>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«2»</w:t>
            </w:r>
          </w:p>
        </w:tc>
      </w:tr>
      <w:tr w:rsidR="00EB3F71" w:rsidRPr="008B001A" w:rsidTr="00EB3F71">
        <w:tc>
          <w:tcPr>
            <w:tcW w:w="2032" w:type="dxa"/>
          </w:tcPr>
          <w:p w:rsidR="00EB3F71" w:rsidRPr="008B001A" w:rsidRDefault="00EB3F71" w:rsidP="008B001A">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B3F71" w:rsidRPr="008B001A" w:rsidRDefault="00EB3F71" w:rsidP="008B001A">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Содержание сообщения полностью соответствует заданной теме, </w:t>
            </w:r>
            <w:r w:rsidRPr="008B001A">
              <w:rPr>
                <w:rFonts w:ascii="Times New Roman" w:eastAsia="Calibri" w:hAnsi="Times New Roman" w:cs="Times New Roman"/>
                <w:sz w:val="26"/>
                <w:szCs w:val="26"/>
              </w:rPr>
              <w:br/>
            </w:r>
            <w:r w:rsidRPr="008B001A">
              <w:rPr>
                <w:rFonts w:ascii="Times New Roman" w:eastAsia="Calibri" w:hAnsi="Times New Roman" w:cs="Times New Roman"/>
                <w:sz w:val="26"/>
                <w:szCs w:val="26"/>
              </w:rPr>
              <w:lastRenderedPageBreak/>
              <w:t>тема раскрыта полностью</w:t>
            </w:r>
          </w:p>
        </w:tc>
        <w:tc>
          <w:tcPr>
            <w:tcW w:w="2939" w:type="dxa"/>
          </w:tcPr>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 xml:space="preserve">Содержание сообщения соответствует заданной теме, но в тексте есть отклонения </w:t>
            </w:r>
            <w:r w:rsidRPr="008B001A">
              <w:rPr>
                <w:rFonts w:ascii="Times New Roman" w:eastAsia="Calibri" w:hAnsi="Times New Roman" w:cs="Times New Roman"/>
                <w:sz w:val="26"/>
                <w:szCs w:val="26"/>
              </w:rPr>
              <w:lastRenderedPageBreak/>
              <w:t>от темы или тема раскрыта не полностью.</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Обучающийся работу не выполнил вовсе.</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Содержание </w:t>
            </w:r>
            <w:r w:rsidRPr="008B001A">
              <w:rPr>
                <w:rFonts w:ascii="Times New Roman" w:eastAsia="Calibri" w:hAnsi="Times New Roman" w:cs="Times New Roman"/>
                <w:sz w:val="26"/>
                <w:szCs w:val="26"/>
              </w:rPr>
              <w:lastRenderedPageBreak/>
              <w:t>сообщения не соответствует заданной теме, тема не раскрыта.</w:t>
            </w:r>
          </w:p>
          <w:p w:rsidR="00EB3F71" w:rsidRPr="008B001A" w:rsidRDefault="00EB3F71" w:rsidP="008B001A">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EB3F71" w:rsidRPr="008B001A" w:rsidRDefault="00EB3F71" w:rsidP="008B001A">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8B001A">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8B001A">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8B001A">
            <w:pPr>
              <w:widowControl w:val="0"/>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сообщения значительно превышает регламент. </w:t>
            </w:r>
          </w:p>
        </w:tc>
      </w:tr>
      <w:tr w:rsidR="00EB3F71" w:rsidRPr="008B001A" w:rsidTr="00EB3F71">
        <w:tc>
          <w:tcPr>
            <w:tcW w:w="2032" w:type="dxa"/>
          </w:tcPr>
          <w:p w:rsidR="00EB3F71" w:rsidRPr="008B001A" w:rsidRDefault="00EB3F71" w:rsidP="008B001A">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 xml:space="preserve">Характер и стиль изложения материала сообщения </w:t>
            </w:r>
          </w:p>
        </w:tc>
        <w:tc>
          <w:tcPr>
            <w:tcW w:w="2745" w:type="dxa"/>
          </w:tcPr>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Материал  в сообщении излагается логично, по плану;</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В содержании используются термины по изучаемой теме;</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Материал  в сообщении не имеет четкой логики изложения (не по плану).</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B3F71" w:rsidRPr="008B001A" w:rsidRDefault="00EB3F71" w:rsidP="008B001A">
            <w:pPr>
              <w:spacing w:after="0" w:line="240" w:lineRule="auto"/>
              <w:rPr>
                <w:rFonts w:ascii="Times New Roman" w:eastAsia="Calibri" w:hAnsi="Times New Roman" w:cs="Times New Roman"/>
                <w:sz w:val="26"/>
                <w:szCs w:val="26"/>
              </w:rPr>
            </w:pPr>
          </w:p>
        </w:tc>
      </w:tr>
      <w:tr w:rsidR="00EB3F71" w:rsidRPr="008B001A" w:rsidTr="00EB3F71">
        <w:tc>
          <w:tcPr>
            <w:tcW w:w="2032" w:type="dxa"/>
          </w:tcPr>
          <w:p w:rsidR="00EB3F71" w:rsidRPr="008B001A" w:rsidRDefault="00EB3F71" w:rsidP="008B001A">
            <w:pPr>
              <w:widowControl w:val="0"/>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Правильность оформления</w:t>
            </w:r>
          </w:p>
        </w:tc>
        <w:tc>
          <w:tcPr>
            <w:tcW w:w="2745" w:type="dxa"/>
          </w:tcPr>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Текст сообщения оформлен недостаточно аккуратно.</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Присутствуют неточности в оформлении.</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EB3F71" w:rsidRPr="008B001A" w:rsidRDefault="00EB3F71" w:rsidP="008B001A">
      <w:pPr>
        <w:spacing w:after="0" w:line="240" w:lineRule="auto"/>
        <w:jc w:val="center"/>
        <w:rPr>
          <w:rFonts w:ascii="Times New Roman" w:eastAsia="Calibri" w:hAnsi="Times New Roman" w:cs="Times New Roman"/>
          <w:b/>
          <w:sz w:val="26"/>
          <w:szCs w:val="26"/>
        </w:rPr>
      </w:pPr>
    </w:p>
    <w:p w:rsidR="00EB3F71" w:rsidRPr="008B001A" w:rsidRDefault="00EB3F71" w:rsidP="008B001A">
      <w:pPr>
        <w:spacing w:after="0" w:line="240" w:lineRule="auto"/>
        <w:jc w:val="center"/>
        <w:rPr>
          <w:rFonts w:ascii="Times New Roman" w:eastAsia="Calibri" w:hAnsi="Times New Roman" w:cs="Times New Roman"/>
          <w:b/>
          <w:sz w:val="26"/>
          <w:szCs w:val="26"/>
        </w:rPr>
      </w:pPr>
    </w:p>
    <w:p w:rsidR="00EB3F71" w:rsidRPr="008B001A" w:rsidRDefault="00EB3F71" w:rsidP="008B001A">
      <w:pPr>
        <w:spacing w:after="0" w:line="240" w:lineRule="auto"/>
        <w:jc w:val="center"/>
        <w:rPr>
          <w:rFonts w:ascii="Times New Roman" w:eastAsia="Calibri" w:hAnsi="Times New Roman" w:cs="Times New Roman"/>
          <w:b/>
          <w:sz w:val="26"/>
          <w:szCs w:val="26"/>
        </w:rPr>
      </w:pPr>
    </w:p>
    <w:p w:rsidR="00EB3F71" w:rsidRPr="008B001A" w:rsidRDefault="003810B2" w:rsidP="008B001A">
      <w:pPr>
        <w:keepNext/>
        <w:keepLines/>
        <w:spacing w:after="0" w:line="240" w:lineRule="auto"/>
        <w:outlineLvl w:val="0"/>
        <w:rPr>
          <w:rFonts w:ascii="Times New Roman" w:eastAsia="Times New Roman" w:hAnsi="Times New Roman" w:cs="Times New Roman"/>
          <w:sz w:val="26"/>
          <w:szCs w:val="26"/>
          <w:lang w:eastAsia="ru-RU"/>
        </w:rPr>
      </w:pPr>
      <w:bookmarkStart w:id="19" w:name="_Toc92670202"/>
      <w:r w:rsidRPr="008B001A">
        <w:rPr>
          <w:rFonts w:ascii="Times New Roman" w:eastAsia="Times New Roman" w:hAnsi="Times New Roman" w:cs="Times New Roman"/>
          <w:sz w:val="26"/>
          <w:szCs w:val="26"/>
          <w:lang w:eastAsia="ru-RU"/>
        </w:rPr>
        <w:t>4.3</w:t>
      </w:r>
      <w:r w:rsidR="00EB3F71" w:rsidRPr="008B001A">
        <w:rPr>
          <w:rFonts w:ascii="Times New Roman" w:eastAsia="Times New Roman" w:hAnsi="Times New Roman" w:cs="Times New Roman"/>
          <w:sz w:val="26"/>
          <w:szCs w:val="26"/>
          <w:lang w:eastAsia="ru-RU"/>
        </w:rPr>
        <w:t>Критерии оценки презентации</w:t>
      </w:r>
      <w:bookmarkEnd w:id="19"/>
    </w:p>
    <w:p w:rsidR="00EB3F71" w:rsidRPr="008B001A" w:rsidRDefault="00EB3F71" w:rsidP="008B001A">
      <w:pPr>
        <w:spacing w:after="0" w:line="240" w:lineRule="auto"/>
        <w:ind w:firstLine="720"/>
        <w:jc w:val="both"/>
        <w:rPr>
          <w:rFonts w:ascii="Times New Roman" w:eastAsia="Times New Roman" w:hAnsi="Times New Roman" w:cs="Times New Roman"/>
          <w:sz w:val="26"/>
          <w:szCs w:val="26"/>
          <w:lang w:eastAsia="ru-RU"/>
        </w:rPr>
      </w:pPr>
    </w:p>
    <w:tbl>
      <w:tblPr>
        <w:tblStyle w:val="a4"/>
        <w:tblW w:w="0" w:type="auto"/>
        <w:tblLook w:val="01E0" w:firstRow="1" w:lastRow="1" w:firstColumn="1" w:lastColumn="1" w:noHBand="0" w:noVBand="0"/>
      </w:tblPr>
      <w:tblGrid>
        <w:gridCol w:w="2808"/>
        <w:gridCol w:w="6660"/>
      </w:tblGrid>
      <w:tr w:rsidR="00EB3F71" w:rsidRPr="008B001A" w:rsidTr="00EB3F71">
        <w:tc>
          <w:tcPr>
            <w:tcW w:w="2808" w:type="dxa"/>
          </w:tcPr>
          <w:p w:rsidR="00EB3F71" w:rsidRPr="008B001A" w:rsidRDefault="00EB3F71" w:rsidP="008B001A">
            <w:pPr>
              <w:jc w:val="both"/>
              <w:rPr>
                <w:sz w:val="26"/>
                <w:szCs w:val="26"/>
              </w:rPr>
            </w:pPr>
            <w:r w:rsidRPr="008B001A">
              <w:rPr>
                <w:sz w:val="26"/>
                <w:szCs w:val="26"/>
              </w:rPr>
              <w:t>Критерии оценки</w:t>
            </w:r>
          </w:p>
        </w:tc>
        <w:tc>
          <w:tcPr>
            <w:tcW w:w="6660" w:type="dxa"/>
          </w:tcPr>
          <w:p w:rsidR="00EB3F71" w:rsidRPr="008B001A" w:rsidRDefault="00EB3F71" w:rsidP="008B001A">
            <w:pPr>
              <w:jc w:val="both"/>
              <w:rPr>
                <w:sz w:val="26"/>
                <w:szCs w:val="26"/>
              </w:rPr>
            </w:pPr>
            <w:r w:rsidRPr="008B001A">
              <w:rPr>
                <w:sz w:val="26"/>
                <w:szCs w:val="26"/>
              </w:rPr>
              <w:t>Содержание оценки</w:t>
            </w:r>
          </w:p>
        </w:tc>
      </w:tr>
      <w:tr w:rsidR="00EB3F71" w:rsidRPr="008B001A" w:rsidTr="00EB3F71">
        <w:tc>
          <w:tcPr>
            <w:tcW w:w="2808" w:type="dxa"/>
          </w:tcPr>
          <w:p w:rsidR="00EB3F71" w:rsidRPr="008B001A" w:rsidRDefault="00EB3F71" w:rsidP="008B001A">
            <w:pPr>
              <w:rPr>
                <w:sz w:val="26"/>
                <w:szCs w:val="26"/>
              </w:rPr>
            </w:pPr>
            <w:r w:rsidRPr="008B001A">
              <w:rPr>
                <w:sz w:val="26"/>
                <w:szCs w:val="26"/>
              </w:rPr>
              <w:t>1. Содержательный критерий</w:t>
            </w:r>
          </w:p>
        </w:tc>
        <w:tc>
          <w:tcPr>
            <w:tcW w:w="6660" w:type="dxa"/>
          </w:tcPr>
          <w:p w:rsidR="00EB3F71" w:rsidRPr="008B001A" w:rsidRDefault="00EB3F71" w:rsidP="008B001A">
            <w:pPr>
              <w:jc w:val="both"/>
              <w:rPr>
                <w:sz w:val="26"/>
                <w:szCs w:val="26"/>
              </w:rPr>
            </w:pPr>
            <w:r w:rsidRPr="008B001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3F71" w:rsidRPr="008B001A" w:rsidTr="00EB3F71">
        <w:tc>
          <w:tcPr>
            <w:tcW w:w="2808" w:type="dxa"/>
          </w:tcPr>
          <w:p w:rsidR="00EB3F71" w:rsidRPr="008B001A" w:rsidRDefault="00EB3F71" w:rsidP="008B001A">
            <w:pPr>
              <w:jc w:val="both"/>
              <w:rPr>
                <w:sz w:val="26"/>
                <w:szCs w:val="26"/>
              </w:rPr>
            </w:pPr>
            <w:r w:rsidRPr="008B001A">
              <w:rPr>
                <w:sz w:val="26"/>
                <w:szCs w:val="26"/>
              </w:rPr>
              <w:t>2. Логический критерий</w:t>
            </w:r>
          </w:p>
        </w:tc>
        <w:tc>
          <w:tcPr>
            <w:tcW w:w="6660" w:type="dxa"/>
          </w:tcPr>
          <w:p w:rsidR="00EB3F71" w:rsidRPr="008B001A" w:rsidRDefault="00EB3F71" w:rsidP="008B001A">
            <w:pPr>
              <w:jc w:val="both"/>
              <w:rPr>
                <w:sz w:val="26"/>
                <w:szCs w:val="26"/>
              </w:rPr>
            </w:pPr>
            <w:r w:rsidRPr="008B001A">
              <w:rPr>
                <w:sz w:val="26"/>
                <w:szCs w:val="26"/>
              </w:rPr>
              <w:t>стройное логико-композиционное построение речи, доказательность, аргументированность</w:t>
            </w:r>
          </w:p>
        </w:tc>
      </w:tr>
      <w:tr w:rsidR="00EB3F71" w:rsidRPr="008B001A" w:rsidTr="00EB3F71">
        <w:tc>
          <w:tcPr>
            <w:tcW w:w="2808" w:type="dxa"/>
          </w:tcPr>
          <w:p w:rsidR="00EB3F71" w:rsidRPr="008B001A" w:rsidRDefault="00EB3F71" w:rsidP="008B001A">
            <w:pPr>
              <w:jc w:val="both"/>
              <w:rPr>
                <w:sz w:val="26"/>
                <w:szCs w:val="26"/>
              </w:rPr>
            </w:pPr>
            <w:r w:rsidRPr="008B001A">
              <w:rPr>
                <w:sz w:val="26"/>
                <w:szCs w:val="26"/>
              </w:rPr>
              <w:t xml:space="preserve">3. Речевой критерий </w:t>
            </w:r>
          </w:p>
        </w:tc>
        <w:tc>
          <w:tcPr>
            <w:tcW w:w="6660" w:type="dxa"/>
          </w:tcPr>
          <w:p w:rsidR="00EB3F71" w:rsidRPr="008B001A" w:rsidRDefault="00EB3F71" w:rsidP="008B001A">
            <w:pPr>
              <w:jc w:val="both"/>
              <w:rPr>
                <w:sz w:val="26"/>
                <w:szCs w:val="26"/>
              </w:rPr>
            </w:pPr>
            <w:r w:rsidRPr="008B001A">
              <w:rPr>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w:t>
            </w:r>
            <w:r w:rsidRPr="008B001A">
              <w:rPr>
                <w:sz w:val="26"/>
                <w:szCs w:val="26"/>
              </w:rPr>
              <w:lastRenderedPageBreak/>
              <w:t>организация речи, правильность ударения, четкая дикция, логические ударения и пр.</w:t>
            </w:r>
          </w:p>
        </w:tc>
      </w:tr>
      <w:tr w:rsidR="00EB3F71" w:rsidRPr="008B001A" w:rsidTr="00EB3F71">
        <w:tc>
          <w:tcPr>
            <w:tcW w:w="2808" w:type="dxa"/>
          </w:tcPr>
          <w:p w:rsidR="00EB3F71" w:rsidRPr="008B001A" w:rsidRDefault="00EB3F71" w:rsidP="008B001A">
            <w:pPr>
              <w:rPr>
                <w:sz w:val="26"/>
                <w:szCs w:val="26"/>
              </w:rPr>
            </w:pPr>
            <w:r w:rsidRPr="008B001A">
              <w:rPr>
                <w:sz w:val="26"/>
                <w:szCs w:val="26"/>
              </w:rPr>
              <w:lastRenderedPageBreak/>
              <w:t>4. Психологический критерий</w:t>
            </w:r>
          </w:p>
        </w:tc>
        <w:tc>
          <w:tcPr>
            <w:tcW w:w="6660" w:type="dxa"/>
          </w:tcPr>
          <w:p w:rsidR="00EB3F71" w:rsidRPr="008B001A" w:rsidRDefault="00EB3F71" w:rsidP="008B001A">
            <w:pPr>
              <w:jc w:val="both"/>
              <w:rPr>
                <w:sz w:val="26"/>
                <w:szCs w:val="26"/>
              </w:rPr>
            </w:pPr>
            <w:r w:rsidRPr="008B001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3F71" w:rsidRPr="008B001A" w:rsidTr="00EB3F71">
        <w:tc>
          <w:tcPr>
            <w:tcW w:w="2808" w:type="dxa"/>
          </w:tcPr>
          <w:p w:rsidR="00EB3F71" w:rsidRPr="008B001A" w:rsidRDefault="00EB3F71" w:rsidP="008B001A">
            <w:pPr>
              <w:rPr>
                <w:sz w:val="26"/>
                <w:szCs w:val="26"/>
              </w:rPr>
            </w:pPr>
            <w:r w:rsidRPr="008B001A">
              <w:rPr>
                <w:sz w:val="26"/>
                <w:szCs w:val="26"/>
              </w:rPr>
              <w:t>5. Критерий соблюдения дизайн-эргономических требований к компьютерной презентации</w:t>
            </w:r>
          </w:p>
        </w:tc>
        <w:tc>
          <w:tcPr>
            <w:tcW w:w="6660" w:type="dxa"/>
          </w:tcPr>
          <w:p w:rsidR="00EB3F71" w:rsidRPr="008B001A" w:rsidRDefault="00EB3F71" w:rsidP="008B001A">
            <w:pPr>
              <w:jc w:val="both"/>
              <w:rPr>
                <w:sz w:val="26"/>
                <w:szCs w:val="26"/>
              </w:rPr>
            </w:pPr>
            <w:r w:rsidRPr="008B001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810B2" w:rsidRPr="008B001A" w:rsidRDefault="003810B2" w:rsidP="008B001A">
      <w:pPr>
        <w:spacing w:after="0" w:line="240" w:lineRule="auto"/>
        <w:contextualSpacing/>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4.4Критерии оценивания выполненных таблиц</w:t>
      </w:r>
    </w:p>
    <w:p w:rsidR="00EB3F71" w:rsidRPr="008B001A" w:rsidRDefault="00EB3F71" w:rsidP="008B001A">
      <w:pPr>
        <w:tabs>
          <w:tab w:val="left" w:pos="3405"/>
        </w:tabs>
        <w:spacing w:after="0" w:line="240" w:lineRule="auto"/>
        <w:rPr>
          <w:rFonts w:ascii="Times New Roman" w:eastAsia="Calibri" w:hAnsi="Times New Roman" w:cs="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3810B2" w:rsidRPr="008B001A" w:rsidTr="00F82C92">
        <w:trPr>
          <w:trHeight w:val="720"/>
        </w:trPr>
        <w:tc>
          <w:tcPr>
            <w:tcW w:w="1911" w:type="dxa"/>
            <w:vMerge w:val="restart"/>
          </w:tcPr>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Критерии оценки</w:t>
            </w:r>
          </w:p>
        </w:tc>
        <w:tc>
          <w:tcPr>
            <w:tcW w:w="2789" w:type="dxa"/>
            <w:tcBorders>
              <w:bottom w:val="single" w:sz="4" w:space="0" w:color="auto"/>
            </w:tcBorders>
          </w:tcPr>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Работа выполнена</w:t>
            </w:r>
          </w:p>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92" w:type="dxa"/>
            <w:tcBorders>
              <w:bottom w:val="single" w:sz="4" w:space="0" w:color="auto"/>
            </w:tcBorders>
          </w:tcPr>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 xml:space="preserve">Работа выполнена </w:t>
            </w:r>
            <w:r w:rsidRPr="008B001A">
              <w:rPr>
                <w:rFonts w:ascii="Times New Roman" w:eastAsia="Arial Unicode MS" w:hAnsi="Times New Roman" w:cs="Times New Roman"/>
                <w:b/>
                <w:bCs/>
                <w:color w:val="000000"/>
                <w:sz w:val="26"/>
                <w:szCs w:val="26"/>
                <w:lang w:eastAsia="ru-RU" w:bidi="ru-RU"/>
              </w:rPr>
              <w:br/>
              <w:t>не полностью</w:t>
            </w:r>
          </w:p>
        </w:tc>
        <w:tc>
          <w:tcPr>
            <w:tcW w:w="2220" w:type="dxa"/>
            <w:tcBorders>
              <w:bottom w:val="single" w:sz="4" w:space="0" w:color="auto"/>
            </w:tcBorders>
          </w:tcPr>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 xml:space="preserve">Работа </w:t>
            </w:r>
            <w:r w:rsidRPr="008B001A">
              <w:rPr>
                <w:rFonts w:ascii="Times New Roman" w:eastAsia="Arial Unicode MS" w:hAnsi="Times New Roman" w:cs="Times New Roman"/>
                <w:b/>
                <w:bCs/>
                <w:color w:val="000000"/>
                <w:sz w:val="26"/>
                <w:szCs w:val="26"/>
                <w:lang w:eastAsia="ru-RU" w:bidi="ru-RU"/>
              </w:rPr>
              <w:br/>
              <w:t>не выполнена</w:t>
            </w:r>
          </w:p>
        </w:tc>
      </w:tr>
      <w:tr w:rsidR="003810B2" w:rsidRPr="008B001A" w:rsidTr="00F82C92">
        <w:trPr>
          <w:trHeight w:val="600"/>
        </w:trPr>
        <w:tc>
          <w:tcPr>
            <w:tcW w:w="1911" w:type="dxa"/>
            <w:vMerge/>
          </w:tcPr>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89" w:type="dxa"/>
            <w:tcBorders>
              <w:top w:val="single" w:sz="4" w:space="0" w:color="auto"/>
            </w:tcBorders>
          </w:tcPr>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«5»</w:t>
            </w:r>
          </w:p>
        </w:tc>
        <w:tc>
          <w:tcPr>
            <w:tcW w:w="2792" w:type="dxa"/>
            <w:tcBorders>
              <w:top w:val="single" w:sz="4" w:space="0" w:color="auto"/>
            </w:tcBorders>
          </w:tcPr>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«3-4»</w:t>
            </w:r>
          </w:p>
        </w:tc>
        <w:tc>
          <w:tcPr>
            <w:tcW w:w="2220" w:type="dxa"/>
            <w:tcBorders>
              <w:top w:val="single" w:sz="4" w:space="0" w:color="auto"/>
            </w:tcBorders>
          </w:tcPr>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«2»</w:t>
            </w:r>
          </w:p>
        </w:tc>
      </w:tr>
      <w:tr w:rsidR="003810B2" w:rsidRPr="008B001A" w:rsidTr="00F82C92">
        <w:tc>
          <w:tcPr>
            <w:tcW w:w="1911" w:type="dxa"/>
          </w:tcPr>
          <w:p w:rsidR="003810B2" w:rsidRPr="008B001A" w:rsidRDefault="003810B2" w:rsidP="008B001A">
            <w:pPr>
              <w:widowControl w:val="0"/>
              <w:spacing w:after="0" w:line="240" w:lineRule="auto"/>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Соответствие представленной информации заданной теме</w:t>
            </w:r>
          </w:p>
        </w:tc>
        <w:tc>
          <w:tcPr>
            <w:tcW w:w="2789" w:type="dxa"/>
          </w:tcPr>
          <w:p w:rsidR="003810B2" w:rsidRPr="008B001A" w:rsidRDefault="003810B2" w:rsidP="008B001A">
            <w:pPr>
              <w:widowControl w:val="0"/>
              <w:spacing w:after="0" w:line="240" w:lineRule="auto"/>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 xml:space="preserve">Содержание сообщения полностью соответствует заданной теме, </w:t>
            </w:r>
            <w:r w:rsidRPr="008B001A">
              <w:rPr>
                <w:rFonts w:ascii="Times New Roman" w:eastAsia="Arial Unicode MS" w:hAnsi="Times New Roman" w:cs="Times New Roman"/>
                <w:color w:val="000000"/>
                <w:sz w:val="26"/>
                <w:szCs w:val="26"/>
                <w:lang w:eastAsia="ru-RU" w:bidi="ru-RU"/>
              </w:rPr>
              <w:br/>
              <w:t>тема раскрыта полностью</w:t>
            </w:r>
          </w:p>
        </w:tc>
        <w:tc>
          <w:tcPr>
            <w:tcW w:w="2792" w:type="dxa"/>
          </w:tcPr>
          <w:p w:rsidR="003810B2" w:rsidRPr="008B001A" w:rsidRDefault="003810B2" w:rsidP="008B001A">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3810B2" w:rsidRPr="008B001A" w:rsidRDefault="003810B2" w:rsidP="008B001A">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Обучающийся работу не выполнил вовсе.</w:t>
            </w:r>
          </w:p>
          <w:p w:rsidR="003810B2" w:rsidRPr="008B001A" w:rsidRDefault="003810B2" w:rsidP="008B001A">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8B001A">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Содержание ячеек таблицы  не соответствует заданной теме.</w:t>
            </w:r>
          </w:p>
          <w:p w:rsidR="003810B2" w:rsidRPr="008B001A" w:rsidRDefault="003810B2" w:rsidP="008B001A">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8B001A">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Имеются незаполненные ячейки или серьезные множественные ошибки.</w:t>
            </w:r>
          </w:p>
          <w:p w:rsidR="003810B2" w:rsidRPr="008B001A" w:rsidRDefault="003810B2" w:rsidP="008B001A">
            <w:pPr>
              <w:spacing w:after="0" w:line="240" w:lineRule="auto"/>
              <w:contextualSpacing/>
              <w:rPr>
                <w:rFonts w:ascii="Times New Roman" w:eastAsia="Calibri" w:hAnsi="Times New Roman" w:cs="Times New Roman"/>
                <w:sz w:val="26"/>
                <w:szCs w:val="26"/>
              </w:rPr>
            </w:pPr>
          </w:p>
          <w:p w:rsidR="003810B2" w:rsidRPr="008B001A" w:rsidRDefault="003810B2" w:rsidP="008B001A">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8B001A">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 xml:space="preserve">Отчет выполнен и оформлен небрежно, </w:t>
            </w:r>
            <w:r w:rsidRPr="008B001A">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rsidR="003810B2" w:rsidRPr="008B001A" w:rsidRDefault="003810B2" w:rsidP="008B001A">
      <w:pPr>
        <w:tabs>
          <w:tab w:val="left" w:pos="3405"/>
        </w:tabs>
        <w:spacing w:after="0" w:line="240" w:lineRule="auto"/>
        <w:rPr>
          <w:rFonts w:ascii="Times New Roman" w:eastAsia="Calibri" w:hAnsi="Times New Roman" w:cs="Times New Roman"/>
          <w:sz w:val="26"/>
          <w:szCs w:val="26"/>
        </w:rPr>
      </w:pPr>
    </w:p>
    <w:p w:rsidR="003810B2" w:rsidRPr="008B001A" w:rsidRDefault="003810B2" w:rsidP="008B001A">
      <w:pPr>
        <w:tabs>
          <w:tab w:val="left" w:pos="3405"/>
        </w:tabs>
        <w:spacing w:after="0" w:line="240" w:lineRule="auto"/>
        <w:rPr>
          <w:rFonts w:ascii="Times New Roman" w:eastAsia="Calibri" w:hAnsi="Times New Roman" w:cs="Times New Roman"/>
          <w:sz w:val="26"/>
          <w:szCs w:val="26"/>
        </w:rPr>
      </w:pPr>
    </w:p>
    <w:p w:rsidR="003810B2" w:rsidRPr="008B001A" w:rsidRDefault="003810B2" w:rsidP="008B001A">
      <w:pPr>
        <w:tabs>
          <w:tab w:val="left" w:pos="3405"/>
        </w:tabs>
        <w:spacing w:after="0" w:line="240" w:lineRule="auto"/>
        <w:rPr>
          <w:rFonts w:ascii="Times New Roman" w:eastAsia="Calibri" w:hAnsi="Times New Roman" w:cs="Times New Roman"/>
          <w:sz w:val="26"/>
          <w:szCs w:val="26"/>
        </w:rPr>
      </w:pPr>
    </w:p>
    <w:p w:rsidR="00A05615" w:rsidRPr="008B001A" w:rsidRDefault="00A05615" w:rsidP="008B001A">
      <w:pPr>
        <w:tabs>
          <w:tab w:val="left" w:pos="3405"/>
        </w:tabs>
        <w:spacing w:after="0" w:line="240" w:lineRule="auto"/>
        <w:rPr>
          <w:rFonts w:ascii="Times New Roman" w:eastAsia="Calibri" w:hAnsi="Times New Roman" w:cs="Times New Roman"/>
          <w:sz w:val="26"/>
          <w:szCs w:val="26"/>
        </w:rPr>
      </w:pPr>
    </w:p>
    <w:p w:rsidR="00EB3F71" w:rsidRPr="008B001A" w:rsidRDefault="00345DEB" w:rsidP="008B001A">
      <w:pPr>
        <w:keepNext/>
        <w:keepLines/>
        <w:spacing w:after="0" w:line="240" w:lineRule="auto"/>
        <w:jc w:val="center"/>
        <w:outlineLvl w:val="0"/>
        <w:rPr>
          <w:rFonts w:ascii="Times New Roman" w:eastAsia="Calibri" w:hAnsi="Times New Roman" w:cs="Times New Roman"/>
          <w:b/>
          <w:color w:val="2F5496" w:themeColor="accent1" w:themeShade="BF"/>
          <w:sz w:val="26"/>
          <w:szCs w:val="26"/>
        </w:rPr>
      </w:pPr>
      <w:r w:rsidRPr="008B001A">
        <w:rPr>
          <w:rFonts w:ascii="Times New Roman" w:eastAsia="Times New Roman" w:hAnsi="Times New Roman" w:cs="Times New Roman"/>
          <w:b/>
          <w:sz w:val="26"/>
          <w:szCs w:val="26"/>
          <w:lang w:eastAsia="ru-RU"/>
        </w:rPr>
        <w:t>5.</w:t>
      </w:r>
      <w:r w:rsidR="00140B3F" w:rsidRPr="008B001A">
        <w:rPr>
          <w:rFonts w:ascii="Times New Roman" w:eastAsia="Times New Roman" w:hAnsi="Times New Roman" w:cs="Times New Roman"/>
          <w:b/>
          <w:sz w:val="26"/>
          <w:szCs w:val="26"/>
          <w:lang w:eastAsia="ru-RU"/>
        </w:rPr>
        <w:t>Информационное обеспечение выполнения внеаудиторной самостоятельной работы</w:t>
      </w:r>
    </w:p>
    <w:p w:rsidR="00EB3F71" w:rsidRPr="008B001A" w:rsidRDefault="00EB3F71" w:rsidP="008B001A">
      <w:pPr>
        <w:spacing w:after="0" w:line="240" w:lineRule="auto"/>
        <w:jc w:val="both"/>
        <w:rPr>
          <w:rFonts w:ascii="Times New Roman" w:eastAsia="Calibri" w:hAnsi="Times New Roman" w:cs="Times New Roman"/>
          <w:b/>
          <w:sz w:val="26"/>
          <w:szCs w:val="26"/>
          <w:u w:val="single"/>
        </w:rPr>
      </w:pPr>
    </w:p>
    <w:p w:rsidR="00365559" w:rsidRPr="00B23A89" w:rsidRDefault="00365559" w:rsidP="00365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r w:rsidRPr="00B23A89">
        <w:rPr>
          <w:bCs/>
          <w:sz w:val="26"/>
          <w:szCs w:val="26"/>
        </w:rPr>
        <w:t xml:space="preserve">Основные источники: </w:t>
      </w:r>
    </w:p>
    <w:p w:rsidR="00365559" w:rsidRPr="00B23A89" w:rsidRDefault="00365559" w:rsidP="00365559">
      <w:pPr>
        <w:spacing w:line="480" w:lineRule="auto"/>
        <w:rPr>
          <w:sz w:val="26"/>
          <w:szCs w:val="26"/>
        </w:rPr>
      </w:pPr>
      <w:r w:rsidRPr="00B23A89">
        <w:rPr>
          <w:sz w:val="26"/>
          <w:szCs w:val="26"/>
        </w:rPr>
        <w:t xml:space="preserve">Хабибулин, А. Г. Правовое обеспечение профессиональной деятельности : учебник / А.Г. Хабибулин, К.Р. Мурсалимов. — Москва : ИД «ФОРУМ» : ИНФРА-М, 2019. — 333 с. — (Среднее профессиональное образование). - ISBN 978-5-8199-0717-7. - Текст : электронный. - URL: </w:t>
      </w:r>
      <w:hyperlink r:id="rId7" w:history="1">
        <w:r w:rsidRPr="00B23A89">
          <w:rPr>
            <w:rStyle w:val="a3"/>
            <w:sz w:val="26"/>
            <w:szCs w:val="26"/>
          </w:rPr>
          <w:t>https://znanium.com/catalog/product/1003313</w:t>
        </w:r>
      </w:hyperlink>
    </w:p>
    <w:p w:rsidR="00365559" w:rsidRPr="00B23A89" w:rsidRDefault="00365559" w:rsidP="00365559">
      <w:pPr>
        <w:spacing w:line="480" w:lineRule="auto"/>
        <w:rPr>
          <w:sz w:val="26"/>
          <w:szCs w:val="26"/>
        </w:rPr>
      </w:pPr>
      <w:r w:rsidRPr="00B23A89">
        <w:rPr>
          <w:sz w:val="26"/>
          <w:szCs w:val="26"/>
        </w:rPr>
        <w:t xml:space="preserve"> (Тыщенко, А. И. Правовое обеспечение профессиональной деятельности : учебник / А.И. Тыщенко. — 4-е изд. — Москва : РИОР : ИНФРА-М, 2019. — 221 с. — (Среднее профессиональное образование). — https://doi.org/10.12737/24252. - ISBN 978-5-369-01657-2. - Текст : электронный. - URL: </w:t>
      </w:r>
      <w:hyperlink r:id="rId8" w:history="1">
        <w:r w:rsidRPr="00B23A89">
          <w:rPr>
            <w:rStyle w:val="a3"/>
            <w:sz w:val="26"/>
            <w:szCs w:val="26"/>
          </w:rPr>
          <w:t>https://znanium.com/catalog/product/1020457</w:t>
        </w:r>
      </w:hyperlink>
    </w:p>
    <w:p w:rsidR="00365559" w:rsidRPr="00B23A89" w:rsidRDefault="00365559" w:rsidP="00365559">
      <w:pPr>
        <w:spacing w:line="480" w:lineRule="auto"/>
        <w:rPr>
          <w:sz w:val="26"/>
          <w:szCs w:val="26"/>
        </w:rPr>
      </w:pPr>
      <w:r w:rsidRPr="00B23A89">
        <w:rPr>
          <w:sz w:val="26"/>
          <w:szCs w:val="26"/>
        </w:rPr>
        <w:t xml:space="preserve"> (дата обращения: 14.03.2022). – Режим доступа: по подписке.</w:t>
      </w:r>
    </w:p>
    <w:p w:rsidR="00365559" w:rsidRPr="00B23A89" w:rsidRDefault="00365559" w:rsidP="00365559">
      <w:pPr>
        <w:spacing w:line="480" w:lineRule="auto"/>
        <w:rPr>
          <w:sz w:val="26"/>
          <w:szCs w:val="26"/>
        </w:rPr>
      </w:pPr>
      <w:r w:rsidRPr="00B23A89">
        <w:rPr>
          <w:sz w:val="26"/>
          <w:szCs w:val="26"/>
        </w:rPr>
        <w:t xml:space="preserve">Тыщенко, А. И. Правовое обеспечение профессиональной деятельности: Учебное пособие / Тыщенко А. И. - 2-е изд. - М.: ИЦ РИОР, НИЦ ИНФРА-М, 2018. - 203 с.: (СПО). - ISBN 978-5-369-01466-0. - Текст : электронный. - URL: </w:t>
      </w:r>
      <w:hyperlink r:id="rId9" w:history="1">
        <w:r w:rsidRPr="00B23A89">
          <w:rPr>
            <w:rStyle w:val="a3"/>
            <w:sz w:val="26"/>
            <w:szCs w:val="26"/>
          </w:rPr>
          <w:t>https://znanium.com/catalog/product/935491</w:t>
        </w:r>
      </w:hyperlink>
    </w:p>
    <w:p w:rsidR="00365559" w:rsidRPr="00B23A89" w:rsidRDefault="00365559" w:rsidP="00365559">
      <w:pPr>
        <w:spacing w:line="480" w:lineRule="auto"/>
        <w:rPr>
          <w:sz w:val="26"/>
          <w:szCs w:val="26"/>
        </w:rPr>
      </w:pPr>
      <w:r w:rsidRPr="00B23A89">
        <w:rPr>
          <w:sz w:val="26"/>
          <w:szCs w:val="26"/>
        </w:rPr>
        <w:t xml:space="preserve"> (дата обращения: 14.03.2022). – Режим доступа: по подписке.</w:t>
      </w:r>
    </w:p>
    <w:p w:rsidR="00365559" w:rsidRPr="00B23A89" w:rsidRDefault="00365559" w:rsidP="00365559">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p>
    <w:p w:rsidR="00365559" w:rsidRPr="00B23A89" w:rsidRDefault="00365559" w:rsidP="00365559">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r w:rsidRPr="00B23A89">
        <w:rPr>
          <w:bCs/>
          <w:sz w:val="26"/>
          <w:szCs w:val="26"/>
        </w:rPr>
        <w:t>Дополнительные источники:</w:t>
      </w:r>
    </w:p>
    <w:p w:rsidR="00365559" w:rsidRPr="00B23A89" w:rsidRDefault="00365559" w:rsidP="00365559">
      <w:pPr>
        <w:pStyle w:val="a5"/>
        <w:spacing w:line="480" w:lineRule="auto"/>
        <w:rPr>
          <w:rFonts w:ascii="Times New Roman" w:eastAsia="Times New Roman" w:hAnsi="Times New Roman"/>
          <w:sz w:val="26"/>
          <w:szCs w:val="26"/>
          <w:lang w:eastAsia="ru-RU"/>
        </w:rPr>
      </w:pPr>
      <w:r w:rsidRPr="00B23A89">
        <w:rPr>
          <w:rFonts w:ascii="Times New Roman" w:eastAsia="Times New Roman" w:hAnsi="Times New Roman"/>
          <w:sz w:val="26"/>
          <w:szCs w:val="26"/>
          <w:lang w:eastAsia="ru-RU"/>
        </w:rPr>
        <w:t xml:space="preserve">Матвеев, Р. Ф. Правовое обеспечение профессиональной деятельности: Краткий курс/Матвеев Р. Ф. - Москва : Форум, НИЦ ИНФРА-М, 2015. - 128 с. </w:t>
      </w:r>
      <w:r w:rsidRPr="00B23A89">
        <w:rPr>
          <w:rFonts w:ascii="Times New Roman" w:eastAsia="Times New Roman" w:hAnsi="Times New Roman"/>
          <w:sz w:val="26"/>
          <w:szCs w:val="26"/>
          <w:lang w:eastAsia="ru-RU"/>
        </w:rPr>
        <w:lastRenderedPageBreak/>
        <w:t xml:space="preserve">(Профессиональное образование) (Обложка. КБС)ISBN 978-5-00091-063-4. - Текст : электронный. - URL: </w:t>
      </w:r>
      <w:hyperlink r:id="rId10" w:history="1">
        <w:r w:rsidRPr="00B23A89">
          <w:rPr>
            <w:rStyle w:val="a3"/>
            <w:rFonts w:ascii="Times New Roman" w:eastAsia="Times New Roman" w:hAnsi="Times New Roman"/>
            <w:sz w:val="26"/>
            <w:szCs w:val="26"/>
            <w:lang w:eastAsia="ru-RU"/>
          </w:rPr>
          <w:t>https://znanium.com/catalog/product/492607</w:t>
        </w:r>
      </w:hyperlink>
    </w:p>
    <w:p w:rsidR="00365559" w:rsidRPr="00B23A89" w:rsidRDefault="00365559" w:rsidP="00365559">
      <w:pPr>
        <w:pStyle w:val="a5"/>
        <w:spacing w:line="480" w:lineRule="auto"/>
        <w:rPr>
          <w:rFonts w:ascii="Times New Roman" w:eastAsia="Times New Roman" w:hAnsi="Times New Roman"/>
          <w:sz w:val="26"/>
          <w:szCs w:val="26"/>
          <w:lang w:eastAsia="ru-RU"/>
        </w:rPr>
      </w:pPr>
      <w:r w:rsidRPr="00B23A89">
        <w:rPr>
          <w:rFonts w:ascii="Times New Roman" w:eastAsia="Times New Roman" w:hAnsi="Times New Roman"/>
          <w:sz w:val="26"/>
          <w:szCs w:val="26"/>
          <w:lang w:eastAsia="ru-RU"/>
        </w:rPr>
        <w:t xml:space="preserve"> (дата обращения: 14.03.2022). – Режим доступа: по подписке.</w:t>
      </w:r>
    </w:p>
    <w:p w:rsidR="00365559" w:rsidRPr="00B23A89" w:rsidRDefault="00365559" w:rsidP="00365559">
      <w:pPr>
        <w:pStyle w:val="a5"/>
        <w:spacing w:line="480" w:lineRule="auto"/>
        <w:rPr>
          <w:rFonts w:ascii="Times New Roman" w:hAnsi="Times New Roman"/>
          <w:sz w:val="26"/>
          <w:szCs w:val="26"/>
        </w:rPr>
      </w:pPr>
      <w:r w:rsidRPr="00B23A89">
        <w:rPr>
          <w:rFonts w:ascii="Times New Roman" w:hAnsi="Times New Roman"/>
          <w:sz w:val="26"/>
          <w:szCs w:val="26"/>
        </w:rPr>
        <w:t>Интернет-ресурсы:</w:t>
      </w:r>
    </w:p>
    <w:p w:rsidR="00365559" w:rsidRPr="00B23A89" w:rsidRDefault="00365559" w:rsidP="00365559">
      <w:pPr>
        <w:pStyle w:val="a5"/>
        <w:jc w:val="both"/>
        <w:rPr>
          <w:rFonts w:ascii="Times New Roman" w:hAnsi="Times New Roman"/>
          <w:sz w:val="26"/>
          <w:szCs w:val="26"/>
        </w:rPr>
      </w:pPr>
      <w:r w:rsidRPr="00B23A89">
        <w:rPr>
          <w:rFonts w:ascii="Times New Roman" w:hAnsi="Times New Roman"/>
          <w:sz w:val="26"/>
          <w:szCs w:val="26"/>
        </w:rPr>
        <w:t xml:space="preserve">1. Сайт справочной правовой системы Консультант Плюс: </w:t>
      </w:r>
    </w:p>
    <w:p w:rsidR="00365559" w:rsidRPr="00B23A89" w:rsidRDefault="00365559" w:rsidP="00365559">
      <w:pPr>
        <w:pStyle w:val="a5"/>
        <w:jc w:val="both"/>
        <w:rPr>
          <w:rFonts w:ascii="Times New Roman" w:hAnsi="Times New Roman"/>
          <w:sz w:val="26"/>
          <w:szCs w:val="26"/>
        </w:rPr>
      </w:pPr>
      <w:r w:rsidRPr="00B23A89">
        <w:rPr>
          <w:rFonts w:ascii="Times New Roman" w:hAnsi="Times New Roman"/>
          <w:sz w:val="26"/>
          <w:szCs w:val="26"/>
        </w:rPr>
        <w:t>http//www//</w:t>
      </w:r>
      <w:hyperlink r:id="rId11" w:tgtFrame="_blank" w:history="1">
        <w:r w:rsidRPr="00B23A89">
          <w:rPr>
            <w:rStyle w:val="a3"/>
            <w:rFonts w:ascii="Times New Roman" w:hAnsi="Times New Roman"/>
            <w:sz w:val="26"/>
            <w:szCs w:val="26"/>
          </w:rPr>
          <w:t>consultant.ru</w:t>
        </w:r>
      </w:hyperlink>
    </w:p>
    <w:p w:rsidR="00365559" w:rsidRPr="00B23A89" w:rsidRDefault="00365559" w:rsidP="00365559">
      <w:pPr>
        <w:contextualSpacing/>
        <w:jc w:val="both"/>
        <w:rPr>
          <w:b/>
          <w:sz w:val="26"/>
          <w:szCs w:val="26"/>
        </w:rPr>
      </w:pPr>
      <w:r w:rsidRPr="00B23A89">
        <w:rPr>
          <w:b/>
          <w:sz w:val="26"/>
          <w:szCs w:val="26"/>
        </w:rPr>
        <w:t xml:space="preserve">Сервисы и инструменты: </w:t>
      </w:r>
    </w:p>
    <w:p w:rsidR="00365559" w:rsidRPr="00B23A89" w:rsidRDefault="00365559" w:rsidP="00365559">
      <w:pPr>
        <w:contextualSpacing/>
        <w:jc w:val="both"/>
        <w:rPr>
          <w:sz w:val="26"/>
          <w:szCs w:val="26"/>
        </w:rPr>
      </w:pPr>
      <w:r w:rsidRPr="00B23A89">
        <w:rPr>
          <w:sz w:val="26"/>
          <w:szCs w:val="26"/>
        </w:rPr>
        <w:t xml:space="preserve">1. Skype (режим доступа: https://www.skype.com/) </w:t>
      </w:r>
    </w:p>
    <w:p w:rsidR="00365559" w:rsidRPr="00B23A89" w:rsidRDefault="00365559" w:rsidP="00365559">
      <w:pPr>
        <w:contextualSpacing/>
        <w:jc w:val="both"/>
        <w:rPr>
          <w:sz w:val="26"/>
          <w:szCs w:val="26"/>
        </w:rPr>
      </w:pPr>
      <w:r w:rsidRPr="00B23A89">
        <w:rPr>
          <w:sz w:val="26"/>
          <w:szCs w:val="26"/>
        </w:rPr>
        <w:t xml:space="preserve">2. Zoom (режим доступа: </w:t>
      </w:r>
      <w:hyperlink r:id="rId12" w:history="1">
        <w:r w:rsidRPr="00B23A89">
          <w:rPr>
            <w:color w:val="000000"/>
            <w:sz w:val="26"/>
            <w:szCs w:val="26"/>
            <w:u w:val="single"/>
          </w:rPr>
          <w:t>https://zoom.us/</w:t>
        </w:r>
      </w:hyperlink>
      <w:r w:rsidRPr="00B23A89">
        <w:rPr>
          <w:sz w:val="26"/>
          <w:szCs w:val="26"/>
        </w:rPr>
        <w:t>)</w:t>
      </w:r>
    </w:p>
    <w:p w:rsidR="00365559" w:rsidRPr="00B23A89" w:rsidRDefault="00365559" w:rsidP="00365559">
      <w:pPr>
        <w:contextualSpacing/>
        <w:jc w:val="both"/>
        <w:rPr>
          <w:sz w:val="26"/>
          <w:szCs w:val="26"/>
        </w:rPr>
      </w:pPr>
      <w:r w:rsidRPr="00B23A89">
        <w:rPr>
          <w:sz w:val="26"/>
          <w:szCs w:val="26"/>
        </w:rPr>
        <w:t>3. https://disk.yandex.ru/</w:t>
      </w:r>
    </w:p>
    <w:p w:rsidR="00F648E4" w:rsidRDefault="00F648E4" w:rsidP="00F648E4">
      <w:pPr>
        <w:jc w:val="center"/>
        <w:rPr>
          <w:rFonts w:ascii="Times New Roman" w:hAnsi="Times New Roman"/>
          <w:b/>
          <w:sz w:val="26"/>
          <w:szCs w:val="26"/>
        </w:rPr>
      </w:pPr>
    </w:p>
    <w:p w:rsidR="006936B5" w:rsidRDefault="006936B5" w:rsidP="00F648E4">
      <w:pPr>
        <w:jc w:val="center"/>
        <w:rPr>
          <w:rFonts w:ascii="Times New Roman" w:hAnsi="Times New Roman"/>
          <w:b/>
          <w:sz w:val="26"/>
          <w:szCs w:val="26"/>
        </w:rPr>
      </w:pPr>
    </w:p>
    <w:p w:rsidR="006936B5" w:rsidRDefault="006936B5" w:rsidP="00F648E4">
      <w:pPr>
        <w:jc w:val="center"/>
        <w:rPr>
          <w:rFonts w:ascii="Times New Roman" w:hAnsi="Times New Roman"/>
          <w:b/>
          <w:sz w:val="26"/>
          <w:szCs w:val="26"/>
        </w:rPr>
      </w:pPr>
    </w:p>
    <w:p w:rsidR="006936B5" w:rsidRDefault="006936B5" w:rsidP="00F648E4">
      <w:pPr>
        <w:jc w:val="center"/>
        <w:rPr>
          <w:rFonts w:ascii="Times New Roman" w:hAnsi="Times New Roman"/>
          <w:b/>
          <w:sz w:val="26"/>
          <w:szCs w:val="26"/>
        </w:rPr>
      </w:pPr>
    </w:p>
    <w:p w:rsidR="006936B5" w:rsidRDefault="006936B5" w:rsidP="00F648E4">
      <w:pPr>
        <w:jc w:val="center"/>
        <w:rPr>
          <w:rFonts w:ascii="Times New Roman" w:hAnsi="Times New Roman"/>
          <w:b/>
          <w:sz w:val="26"/>
          <w:szCs w:val="26"/>
        </w:rPr>
      </w:pPr>
    </w:p>
    <w:p w:rsidR="006936B5" w:rsidRDefault="006936B5" w:rsidP="00F648E4">
      <w:pPr>
        <w:jc w:val="center"/>
        <w:rPr>
          <w:rFonts w:ascii="Times New Roman" w:hAnsi="Times New Roman"/>
          <w:b/>
          <w:sz w:val="26"/>
          <w:szCs w:val="26"/>
        </w:rPr>
      </w:pPr>
    </w:p>
    <w:p w:rsidR="006936B5" w:rsidRDefault="006936B5" w:rsidP="00F648E4">
      <w:pPr>
        <w:jc w:val="center"/>
        <w:rPr>
          <w:rFonts w:ascii="Times New Roman" w:hAnsi="Times New Roman"/>
          <w:b/>
          <w:sz w:val="26"/>
          <w:szCs w:val="26"/>
        </w:rPr>
      </w:pPr>
    </w:p>
    <w:p w:rsidR="006936B5" w:rsidRDefault="006936B5" w:rsidP="00F648E4">
      <w:pPr>
        <w:jc w:val="center"/>
        <w:rPr>
          <w:rFonts w:ascii="Times New Roman" w:hAnsi="Times New Roman"/>
          <w:b/>
          <w:sz w:val="26"/>
          <w:szCs w:val="26"/>
        </w:rPr>
      </w:pPr>
    </w:p>
    <w:p w:rsidR="006936B5" w:rsidRDefault="006936B5" w:rsidP="00F648E4">
      <w:pPr>
        <w:jc w:val="center"/>
        <w:rPr>
          <w:rFonts w:ascii="Times New Roman" w:hAnsi="Times New Roman"/>
          <w:b/>
          <w:sz w:val="26"/>
          <w:szCs w:val="26"/>
        </w:rPr>
      </w:pPr>
    </w:p>
    <w:p w:rsidR="006936B5" w:rsidRDefault="006936B5" w:rsidP="00F648E4">
      <w:pPr>
        <w:jc w:val="center"/>
        <w:rPr>
          <w:rFonts w:ascii="Times New Roman" w:hAnsi="Times New Roman"/>
          <w:b/>
          <w:sz w:val="26"/>
          <w:szCs w:val="26"/>
        </w:rPr>
      </w:pPr>
    </w:p>
    <w:p w:rsidR="006936B5" w:rsidRDefault="006936B5" w:rsidP="00F648E4">
      <w:pPr>
        <w:jc w:val="center"/>
        <w:rPr>
          <w:rFonts w:ascii="Times New Roman" w:hAnsi="Times New Roman"/>
          <w:b/>
          <w:sz w:val="26"/>
          <w:szCs w:val="26"/>
        </w:rPr>
      </w:pPr>
    </w:p>
    <w:p w:rsidR="006936B5" w:rsidRDefault="006936B5" w:rsidP="00F648E4">
      <w:pPr>
        <w:jc w:val="center"/>
        <w:rPr>
          <w:rFonts w:ascii="Times New Roman" w:hAnsi="Times New Roman"/>
          <w:b/>
          <w:sz w:val="26"/>
          <w:szCs w:val="26"/>
        </w:rPr>
      </w:pPr>
    </w:p>
    <w:p w:rsidR="006936B5" w:rsidRDefault="006936B5" w:rsidP="00F648E4">
      <w:pPr>
        <w:jc w:val="center"/>
        <w:rPr>
          <w:rFonts w:ascii="Times New Roman" w:hAnsi="Times New Roman"/>
          <w:b/>
          <w:sz w:val="26"/>
          <w:szCs w:val="26"/>
        </w:rPr>
      </w:pPr>
    </w:p>
    <w:p w:rsidR="006936B5" w:rsidRDefault="006936B5" w:rsidP="00F648E4">
      <w:pPr>
        <w:jc w:val="center"/>
        <w:rPr>
          <w:rFonts w:ascii="Times New Roman" w:hAnsi="Times New Roman"/>
          <w:b/>
          <w:sz w:val="26"/>
          <w:szCs w:val="26"/>
        </w:rPr>
      </w:pPr>
    </w:p>
    <w:p w:rsidR="006936B5" w:rsidRDefault="006936B5" w:rsidP="00F648E4">
      <w:pPr>
        <w:jc w:val="center"/>
        <w:rPr>
          <w:rFonts w:ascii="Times New Roman" w:hAnsi="Times New Roman"/>
          <w:b/>
          <w:sz w:val="26"/>
          <w:szCs w:val="26"/>
        </w:rPr>
      </w:pPr>
    </w:p>
    <w:p w:rsidR="006936B5" w:rsidRDefault="006936B5" w:rsidP="00F648E4">
      <w:pPr>
        <w:jc w:val="center"/>
        <w:rPr>
          <w:rFonts w:ascii="Times New Roman" w:hAnsi="Times New Roman"/>
          <w:b/>
          <w:sz w:val="26"/>
          <w:szCs w:val="26"/>
        </w:rPr>
      </w:pPr>
    </w:p>
    <w:p w:rsidR="006936B5" w:rsidRDefault="006936B5" w:rsidP="00F648E4">
      <w:pPr>
        <w:jc w:val="center"/>
        <w:rPr>
          <w:rFonts w:ascii="Times New Roman" w:hAnsi="Times New Roman"/>
          <w:b/>
          <w:sz w:val="26"/>
          <w:szCs w:val="26"/>
        </w:rPr>
      </w:pPr>
    </w:p>
    <w:p w:rsidR="006936B5" w:rsidRDefault="006936B5" w:rsidP="00F648E4">
      <w:pPr>
        <w:jc w:val="center"/>
        <w:rPr>
          <w:rFonts w:ascii="Times New Roman" w:hAnsi="Times New Roman"/>
          <w:b/>
          <w:sz w:val="26"/>
          <w:szCs w:val="26"/>
        </w:rPr>
      </w:pPr>
    </w:p>
    <w:p w:rsidR="006936B5" w:rsidRDefault="006936B5" w:rsidP="00F648E4">
      <w:pPr>
        <w:jc w:val="center"/>
        <w:rPr>
          <w:rFonts w:ascii="Times New Roman" w:hAnsi="Times New Roman"/>
          <w:b/>
          <w:sz w:val="26"/>
          <w:szCs w:val="26"/>
        </w:rPr>
      </w:pPr>
    </w:p>
    <w:p w:rsidR="006936B5" w:rsidRDefault="006936B5" w:rsidP="00F648E4">
      <w:pPr>
        <w:jc w:val="center"/>
        <w:rPr>
          <w:rFonts w:ascii="Times New Roman" w:hAnsi="Times New Roman"/>
          <w:b/>
          <w:sz w:val="26"/>
          <w:szCs w:val="26"/>
        </w:rPr>
      </w:pPr>
    </w:p>
    <w:p w:rsidR="006936B5" w:rsidRDefault="006936B5" w:rsidP="00F648E4">
      <w:pPr>
        <w:jc w:val="center"/>
        <w:rPr>
          <w:rFonts w:ascii="Times New Roman" w:hAnsi="Times New Roman"/>
          <w:b/>
          <w:sz w:val="26"/>
          <w:szCs w:val="26"/>
        </w:rPr>
      </w:pPr>
    </w:p>
    <w:p w:rsidR="006936B5" w:rsidRDefault="006936B5" w:rsidP="00F648E4">
      <w:pPr>
        <w:jc w:val="center"/>
        <w:rPr>
          <w:rFonts w:ascii="Times New Roman" w:hAnsi="Times New Roman"/>
          <w:b/>
          <w:sz w:val="26"/>
          <w:szCs w:val="26"/>
        </w:rPr>
      </w:pPr>
    </w:p>
    <w:p w:rsidR="00EB3F71" w:rsidRPr="008B001A" w:rsidRDefault="00EB3F71" w:rsidP="008B001A">
      <w:pPr>
        <w:tabs>
          <w:tab w:val="left" w:pos="3405"/>
        </w:tabs>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Приложение 1</w:t>
      </w:r>
    </w:p>
    <w:p w:rsidR="00EB3F71" w:rsidRPr="008B001A" w:rsidRDefault="00EB3F71" w:rsidP="008B001A">
      <w:pPr>
        <w:tabs>
          <w:tab w:val="left" w:pos="3405"/>
        </w:tabs>
        <w:spacing w:after="0" w:line="240" w:lineRule="auto"/>
        <w:jc w:val="right"/>
        <w:rPr>
          <w:rFonts w:ascii="Times New Roman" w:eastAsia="Calibri" w:hAnsi="Times New Roman" w:cs="Times New Roman"/>
          <w:sz w:val="26"/>
          <w:szCs w:val="26"/>
        </w:rPr>
      </w:pPr>
      <w:bookmarkStart w:id="20" w:name="_Hlk92667809"/>
      <w:r w:rsidRPr="008B001A">
        <w:rPr>
          <w:rFonts w:ascii="Times New Roman" w:eastAsia="Calibri" w:hAnsi="Times New Roman" w:cs="Times New Roman"/>
          <w:sz w:val="26"/>
          <w:szCs w:val="26"/>
        </w:rPr>
        <w:t>Титульный лист реферата.</w:t>
      </w:r>
    </w:p>
    <w:p w:rsidR="00EB3F71" w:rsidRPr="008B001A" w:rsidRDefault="00EB3F71" w:rsidP="008B001A">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Министерство   образования и науки Республики Татарстан</w:t>
      </w:r>
    </w:p>
    <w:p w:rsidR="00EB3F71" w:rsidRPr="008B001A" w:rsidRDefault="00EB3F71" w:rsidP="008B001A">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ГАПОУ «Казанский политехнический колледж»</w:t>
      </w: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Реферат</w:t>
      </w:r>
    </w:p>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по дисциплине _______________________________________</w:t>
      </w:r>
    </w:p>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Тема: </w:t>
      </w:r>
      <w:r w:rsidRPr="008B001A">
        <w:rPr>
          <w:rFonts w:ascii="Times New Roman" w:eastAsia="Calibri" w:hAnsi="Times New Roman" w:cs="Times New Roman"/>
          <w:color w:val="000000"/>
          <w:spacing w:val="1"/>
          <w:sz w:val="26"/>
          <w:szCs w:val="26"/>
        </w:rPr>
        <w:t>____________________________________________________</w:t>
      </w: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right"/>
        <w:rPr>
          <w:rFonts w:ascii="Times New Roman" w:eastAsia="Calibri" w:hAnsi="Times New Roman" w:cs="Times New Roman"/>
          <w:sz w:val="26"/>
          <w:szCs w:val="26"/>
        </w:rPr>
      </w:pPr>
    </w:p>
    <w:p w:rsidR="00EB3F71" w:rsidRPr="008B001A" w:rsidRDefault="00EB3F71" w:rsidP="008B001A">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Выполнил: обучающийся __курса, </w:t>
      </w:r>
    </w:p>
    <w:p w:rsidR="00EB3F71" w:rsidRPr="008B001A" w:rsidRDefault="00EB3F71" w:rsidP="008B001A">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Группы № ____, ФИО</w:t>
      </w:r>
    </w:p>
    <w:p w:rsidR="00EB3F71" w:rsidRPr="008B001A" w:rsidRDefault="00EB3F71" w:rsidP="008B001A">
      <w:pPr>
        <w:tabs>
          <w:tab w:val="left" w:pos="5655"/>
        </w:tabs>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Проверил:</w:t>
      </w:r>
    </w:p>
    <w:p w:rsidR="00EB3F71" w:rsidRPr="008B001A" w:rsidRDefault="00EB3F71" w:rsidP="008B001A">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Преподаватель: ______ФИО </w:t>
      </w:r>
    </w:p>
    <w:p w:rsidR="00EB3F71" w:rsidRPr="008B001A" w:rsidRDefault="00EB3F71" w:rsidP="008B001A">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___ (отметка)</w:t>
      </w:r>
    </w:p>
    <w:p w:rsidR="00EB3F71" w:rsidRPr="008B001A" w:rsidRDefault="00EB3F71" w:rsidP="008B001A">
      <w:pPr>
        <w:tabs>
          <w:tab w:val="left" w:pos="6975"/>
        </w:tabs>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Казань, 20__ г.</w:t>
      </w:r>
    </w:p>
    <w:bookmarkEnd w:id="20"/>
    <w:p w:rsidR="00EB3F71" w:rsidRPr="008B001A" w:rsidRDefault="00EB3F71" w:rsidP="008B001A">
      <w:pPr>
        <w:spacing w:after="0" w:line="240" w:lineRule="auto"/>
        <w:rPr>
          <w:rFonts w:ascii="Times New Roman" w:hAnsi="Times New Roman" w:cs="Times New Roman"/>
          <w:sz w:val="26"/>
          <w:szCs w:val="26"/>
        </w:rPr>
      </w:pPr>
    </w:p>
    <w:p w:rsidR="00EB3F71" w:rsidRPr="008B001A" w:rsidRDefault="00EB3F71" w:rsidP="008B001A">
      <w:pPr>
        <w:spacing w:after="0" w:line="240" w:lineRule="auto"/>
        <w:rPr>
          <w:rFonts w:ascii="Times New Roman" w:hAnsi="Times New Roman" w:cs="Times New Roman"/>
          <w:sz w:val="26"/>
          <w:szCs w:val="26"/>
        </w:rPr>
      </w:pPr>
      <w:r w:rsidRPr="008B001A">
        <w:rPr>
          <w:rFonts w:ascii="Times New Roman" w:hAnsi="Times New Roman" w:cs="Times New Roman"/>
          <w:sz w:val="26"/>
          <w:szCs w:val="26"/>
        </w:rPr>
        <w:br w:type="page"/>
      </w:r>
    </w:p>
    <w:p w:rsidR="00C05F74" w:rsidRPr="008B001A" w:rsidRDefault="00C05F74" w:rsidP="008B001A">
      <w:pPr>
        <w:spacing w:after="0" w:line="240" w:lineRule="auto"/>
        <w:jc w:val="center"/>
        <w:rPr>
          <w:rFonts w:ascii="Times New Roman" w:eastAsia="Calibri" w:hAnsi="Times New Roman" w:cs="Times New Roman"/>
          <w:sz w:val="26"/>
          <w:szCs w:val="26"/>
        </w:rPr>
      </w:pPr>
    </w:p>
    <w:sectPr w:rsidR="00C05F74" w:rsidRPr="008B001A" w:rsidSect="00A05615">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6D440E"/>
    <w:multiLevelType w:val="hybridMultilevel"/>
    <w:tmpl w:val="D346E110"/>
    <w:lvl w:ilvl="0" w:tplc="FC68A7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1A491FCB"/>
    <w:multiLevelType w:val="hybridMultilevel"/>
    <w:tmpl w:val="E78CA474"/>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11">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A32483"/>
    <w:multiLevelType w:val="hybridMultilevel"/>
    <w:tmpl w:val="867EE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7">
    <w:nsid w:val="4C0D55F2"/>
    <w:multiLevelType w:val="hybridMultilevel"/>
    <w:tmpl w:val="C394BA48"/>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84E3B4E"/>
    <w:multiLevelType w:val="hybridMultilevel"/>
    <w:tmpl w:val="699AB664"/>
    <w:lvl w:ilvl="0" w:tplc="9F38D5E0">
      <w:start w:val="1"/>
      <w:numFmt w:val="decimal"/>
      <w:suff w:val="nothing"/>
      <w:lvlText w:val="%1."/>
      <w:lvlJc w:val="left"/>
      <w:pPr>
        <w:ind w:left="283"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0"/>
  </w:num>
  <w:num w:numId="2">
    <w:abstractNumId w:val="7"/>
  </w:num>
  <w:num w:numId="3">
    <w:abstractNumId w:val="15"/>
  </w:num>
  <w:num w:numId="4">
    <w:abstractNumId w:val="19"/>
  </w:num>
  <w:num w:numId="5">
    <w:abstractNumId w:val="0"/>
  </w:num>
  <w:num w:numId="6">
    <w:abstractNumId w:val="1"/>
  </w:num>
  <w:num w:numId="7">
    <w:abstractNumId w:val="4"/>
  </w:num>
  <w:num w:numId="8">
    <w:abstractNumId w:val="9"/>
  </w:num>
  <w:num w:numId="9">
    <w:abstractNumId w:val="3"/>
  </w:num>
  <w:num w:numId="10">
    <w:abstractNumId w:val="5"/>
  </w:num>
  <w:num w:numId="11">
    <w:abstractNumId w:val="16"/>
  </w:num>
  <w:num w:numId="12">
    <w:abstractNumId w:val="14"/>
  </w:num>
  <w:num w:numId="13">
    <w:abstractNumId w:val="11"/>
  </w:num>
  <w:num w:numId="14">
    <w:abstractNumId w:val="21"/>
  </w:num>
  <w:num w:numId="15">
    <w:abstractNumId w:val="13"/>
  </w:num>
  <w:num w:numId="16">
    <w:abstractNumId w:val="8"/>
  </w:num>
  <w:num w:numId="17">
    <w:abstractNumId w:val="18"/>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6"/>
  </w:num>
  <w:num w:numId="21">
    <w:abstractNumId w:val="17"/>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E73CD9"/>
    <w:rsid w:val="00083008"/>
    <w:rsid w:val="00140B3F"/>
    <w:rsid w:val="001419CB"/>
    <w:rsid w:val="00187DA4"/>
    <w:rsid w:val="001A11E6"/>
    <w:rsid w:val="00201E48"/>
    <w:rsid w:val="00211CE0"/>
    <w:rsid w:val="00237535"/>
    <w:rsid w:val="00254049"/>
    <w:rsid w:val="00262AA2"/>
    <w:rsid w:val="00263801"/>
    <w:rsid w:val="00345DEB"/>
    <w:rsid w:val="00365469"/>
    <w:rsid w:val="00365559"/>
    <w:rsid w:val="003810B2"/>
    <w:rsid w:val="00387F8E"/>
    <w:rsid w:val="003A2A9D"/>
    <w:rsid w:val="003A6308"/>
    <w:rsid w:val="003F7BE4"/>
    <w:rsid w:val="004345C6"/>
    <w:rsid w:val="00495192"/>
    <w:rsid w:val="00497525"/>
    <w:rsid w:val="004A7B30"/>
    <w:rsid w:val="004C5EA6"/>
    <w:rsid w:val="005747DD"/>
    <w:rsid w:val="0063325D"/>
    <w:rsid w:val="006936B5"/>
    <w:rsid w:val="007178D1"/>
    <w:rsid w:val="007704AA"/>
    <w:rsid w:val="007C5A4E"/>
    <w:rsid w:val="007D21DE"/>
    <w:rsid w:val="007D3E92"/>
    <w:rsid w:val="007D5F35"/>
    <w:rsid w:val="00821EE8"/>
    <w:rsid w:val="008424D1"/>
    <w:rsid w:val="008B001A"/>
    <w:rsid w:val="008B0BEB"/>
    <w:rsid w:val="008D00A2"/>
    <w:rsid w:val="00922893"/>
    <w:rsid w:val="00993517"/>
    <w:rsid w:val="009D746C"/>
    <w:rsid w:val="00A05615"/>
    <w:rsid w:val="00A121FF"/>
    <w:rsid w:val="00A373C8"/>
    <w:rsid w:val="00AA0756"/>
    <w:rsid w:val="00AA3E3B"/>
    <w:rsid w:val="00AD428D"/>
    <w:rsid w:val="00BB745B"/>
    <w:rsid w:val="00C00293"/>
    <w:rsid w:val="00C05F74"/>
    <w:rsid w:val="00C12000"/>
    <w:rsid w:val="00C66F20"/>
    <w:rsid w:val="00C903C6"/>
    <w:rsid w:val="00CD2565"/>
    <w:rsid w:val="00D2585D"/>
    <w:rsid w:val="00D37008"/>
    <w:rsid w:val="00DF3E7F"/>
    <w:rsid w:val="00E25569"/>
    <w:rsid w:val="00E73CD9"/>
    <w:rsid w:val="00E80366"/>
    <w:rsid w:val="00E86918"/>
    <w:rsid w:val="00EA5AF4"/>
    <w:rsid w:val="00EB3F71"/>
    <w:rsid w:val="00F31D83"/>
    <w:rsid w:val="00F648E4"/>
    <w:rsid w:val="00F66284"/>
    <w:rsid w:val="00F82C92"/>
    <w:rsid w:val="00F971A1"/>
    <w:rsid w:val="00FC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458CCA4-A80C-4D6A-91F4-C57D47613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F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rsid w:val="00EB3F71"/>
    <w:pPr>
      <w:spacing w:after="100"/>
    </w:pPr>
  </w:style>
  <w:style w:type="character" w:styleId="a3">
    <w:name w:val="Hyperlink"/>
    <w:basedOn w:val="a0"/>
    <w:uiPriority w:val="99"/>
    <w:unhideWhenUsed/>
    <w:rsid w:val="00EB3F71"/>
    <w:rPr>
      <w:color w:val="0563C1" w:themeColor="hyperlink"/>
      <w:u w:val="single"/>
    </w:rPr>
  </w:style>
  <w:style w:type="paragraph" w:styleId="2">
    <w:name w:val="toc 2"/>
    <w:basedOn w:val="a"/>
    <w:next w:val="a"/>
    <w:autoRedefine/>
    <w:uiPriority w:val="39"/>
    <w:unhideWhenUsed/>
    <w:rsid w:val="00EB3F71"/>
    <w:pPr>
      <w:spacing w:after="100"/>
      <w:ind w:left="220"/>
    </w:pPr>
  </w:style>
  <w:style w:type="table" w:styleId="a4">
    <w:name w:val="Table Grid"/>
    <w:basedOn w:val="a1"/>
    <w:rsid w:val="00EB3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semiHidden/>
    <w:unhideWhenUsed/>
    <w:rsid w:val="003A2A9D"/>
    <w:pPr>
      <w:spacing w:after="0" w:line="240" w:lineRule="auto"/>
      <w:ind w:firstLine="567"/>
    </w:pPr>
    <w:rPr>
      <w:rFonts w:ascii="Times New Roman" w:eastAsia="Times New Roman" w:hAnsi="Times New Roman" w:cs="Times New Roman"/>
      <w:sz w:val="28"/>
      <w:szCs w:val="20"/>
    </w:rPr>
  </w:style>
  <w:style w:type="character" w:customStyle="1" w:styleId="21">
    <w:name w:val="Основной текст с отступом 2 Знак"/>
    <w:basedOn w:val="a0"/>
    <w:link w:val="20"/>
    <w:semiHidden/>
    <w:rsid w:val="003A2A9D"/>
    <w:rPr>
      <w:rFonts w:ascii="Times New Roman" w:eastAsia="Times New Roman" w:hAnsi="Times New Roman" w:cs="Times New Roman"/>
      <w:sz w:val="28"/>
      <w:szCs w:val="20"/>
    </w:rPr>
  </w:style>
  <w:style w:type="table" w:customStyle="1" w:styleId="10">
    <w:name w:val="Сетка таблицы1"/>
    <w:basedOn w:val="a1"/>
    <w:next w:val="a4"/>
    <w:uiPriority w:val="59"/>
    <w:rsid w:val="00262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4"/>
    <w:rsid w:val="00A12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A0561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7D5F35"/>
    <w:pPr>
      <w:spacing w:after="0" w:line="240" w:lineRule="auto"/>
    </w:pPr>
    <w:rPr>
      <w:rFonts w:ascii="Calibri" w:eastAsia="Calibri" w:hAnsi="Calibri" w:cs="Times New Roman"/>
    </w:rPr>
  </w:style>
  <w:style w:type="paragraph" w:customStyle="1" w:styleId="ConsPlusNormal">
    <w:name w:val="ConsPlusNormal"/>
    <w:rsid w:val="007D5F3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0">
    <w:name w:val="Основной текст (3) + Полужирный"/>
    <w:basedOn w:val="a0"/>
    <w:rsid w:val="007D5F35"/>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1">
    <w:name w:val="Основной текст (3)_"/>
    <w:link w:val="32"/>
    <w:rsid w:val="007D5F35"/>
    <w:rPr>
      <w:rFonts w:ascii="Impact" w:eastAsia="Impact" w:hAnsi="Impact" w:cs="Impact"/>
      <w:i/>
      <w:iCs/>
      <w:sz w:val="76"/>
      <w:szCs w:val="76"/>
      <w:shd w:val="clear" w:color="auto" w:fill="FFFFFF"/>
    </w:rPr>
  </w:style>
  <w:style w:type="paragraph" w:customStyle="1" w:styleId="32">
    <w:name w:val="Основной текст (3)"/>
    <w:basedOn w:val="a"/>
    <w:link w:val="31"/>
    <w:rsid w:val="007D5F35"/>
    <w:pPr>
      <w:widowControl w:val="0"/>
      <w:shd w:val="clear" w:color="auto" w:fill="FFFFFF"/>
      <w:spacing w:after="0" w:line="0" w:lineRule="atLeast"/>
    </w:pPr>
    <w:rPr>
      <w:rFonts w:ascii="Impact" w:eastAsia="Impact" w:hAnsi="Impact" w:cs="Impact"/>
      <w:i/>
      <w:iCs/>
      <w:sz w:val="76"/>
      <w:szCs w:val="76"/>
    </w:rPr>
  </w:style>
  <w:style w:type="paragraph" w:styleId="a7">
    <w:name w:val="List Paragraph"/>
    <w:basedOn w:val="a"/>
    <w:uiPriority w:val="34"/>
    <w:qFormat/>
    <w:rsid w:val="009D746C"/>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22">
    <w:name w:val="Основной текст (2) + Полужирный"/>
    <w:basedOn w:val="a0"/>
    <w:rsid w:val="0049519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s16">
    <w:name w:val="s_16"/>
    <w:basedOn w:val="a"/>
    <w:rsid w:val="004951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1"/>
    <w:rsid w:val="00495192"/>
    <w:rPr>
      <w:rFonts w:ascii="Calibri" w:eastAsia="Calibri" w:hAnsi="Calibri" w:cs="Times New Roman"/>
    </w:rPr>
  </w:style>
  <w:style w:type="paragraph" w:styleId="a8">
    <w:name w:val="header"/>
    <w:basedOn w:val="a"/>
    <w:link w:val="a9"/>
    <w:uiPriority w:val="99"/>
    <w:semiHidden/>
    <w:unhideWhenUsed/>
    <w:rsid w:val="0049519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semiHidden/>
    <w:rsid w:val="00495192"/>
    <w:rPr>
      <w:rFonts w:ascii="Times New Roman" w:eastAsia="Times New Roman" w:hAnsi="Times New Roman" w:cs="Times New Roman"/>
      <w:sz w:val="24"/>
      <w:szCs w:val="24"/>
      <w:lang w:eastAsia="ru-RU"/>
    </w:rPr>
  </w:style>
  <w:style w:type="character" w:styleId="aa">
    <w:name w:val="page number"/>
    <w:basedOn w:val="a0"/>
    <w:rsid w:val="00495192"/>
  </w:style>
  <w:style w:type="paragraph" w:styleId="ab">
    <w:name w:val="Subtitle"/>
    <w:basedOn w:val="a"/>
    <w:next w:val="ac"/>
    <w:link w:val="ad"/>
    <w:qFormat/>
    <w:rsid w:val="00495192"/>
    <w:pPr>
      <w:spacing w:after="0" w:line="360" w:lineRule="auto"/>
      <w:jc w:val="center"/>
    </w:pPr>
    <w:rPr>
      <w:rFonts w:ascii="Times New Roman" w:eastAsia="Times New Roman" w:hAnsi="Times New Roman" w:cs="Times New Roman"/>
      <w:b/>
      <w:sz w:val="24"/>
      <w:szCs w:val="20"/>
      <w:lang w:eastAsia="ar-SA"/>
    </w:rPr>
  </w:style>
  <w:style w:type="character" w:customStyle="1" w:styleId="ad">
    <w:name w:val="Подзаголовок Знак"/>
    <w:basedOn w:val="a0"/>
    <w:link w:val="ab"/>
    <w:rsid w:val="00495192"/>
    <w:rPr>
      <w:rFonts w:ascii="Times New Roman" w:eastAsia="Times New Roman" w:hAnsi="Times New Roman" w:cs="Times New Roman"/>
      <w:b/>
      <w:sz w:val="24"/>
      <w:szCs w:val="20"/>
      <w:lang w:eastAsia="ar-SA"/>
    </w:rPr>
  </w:style>
  <w:style w:type="paragraph" w:styleId="ac">
    <w:name w:val="Body Text"/>
    <w:basedOn w:val="a"/>
    <w:link w:val="ae"/>
    <w:uiPriority w:val="99"/>
    <w:semiHidden/>
    <w:unhideWhenUsed/>
    <w:rsid w:val="00495192"/>
    <w:pPr>
      <w:spacing w:after="120"/>
    </w:pPr>
  </w:style>
  <w:style w:type="character" w:customStyle="1" w:styleId="ae">
    <w:name w:val="Основной текст Знак"/>
    <w:basedOn w:val="a0"/>
    <w:link w:val="ac"/>
    <w:uiPriority w:val="99"/>
    <w:semiHidden/>
    <w:rsid w:val="00495192"/>
  </w:style>
  <w:style w:type="table" w:customStyle="1" w:styleId="23">
    <w:name w:val="Сетка таблицы2"/>
    <w:basedOn w:val="a1"/>
    <w:next w:val="a4"/>
    <w:uiPriority w:val="59"/>
    <w:rsid w:val="0036555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59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045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nanium.com/catalog/product/1003313" TargetMode="External"/><Relationship Id="rId12"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consultant.ru/" TargetMode="External"/><Relationship Id="rId5" Type="http://schemas.openxmlformats.org/officeDocument/2006/relationships/webSettings" Target="webSettings.xml"/><Relationship Id="rId10" Type="http://schemas.openxmlformats.org/officeDocument/2006/relationships/hyperlink" Target="https://znanium.com/catalog/product/492607" TargetMode="External"/><Relationship Id="rId4" Type="http://schemas.openxmlformats.org/officeDocument/2006/relationships/settings" Target="settings.xml"/><Relationship Id="rId9" Type="http://schemas.openxmlformats.org/officeDocument/2006/relationships/hyperlink" Target="https://znanium.com/catalog/product/93549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97CA4-7DCB-4FA8-95CE-6B52B13D7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25</Pages>
  <Words>6916</Words>
  <Characters>39423</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User</cp:lastModifiedBy>
  <cp:revision>58</cp:revision>
  <dcterms:created xsi:type="dcterms:W3CDTF">2022-01-26T18:41:00Z</dcterms:created>
  <dcterms:modified xsi:type="dcterms:W3CDTF">2022-04-05T07:54:00Z</dcterms:modified>
</cp:coreProperties>
</file>